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FB" w:rsidRPr="003C2EF4" w:rsidRDefault="000C13FB" w:rsidP="000C13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2EF4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бюджетное </w:t>
      </w:r>
      <w:r w:rsidRPr="003C2EF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0C13FB" w:rsidRPr="003C2EF4" w:rsidRDefault="000C13FB" w:rsidP="000C13FB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C2EF4">
        <w:rPr>
          <w:rFonts w:ascii="Times New Roman" w:eastAsia="Calibri" w:hAnsi="Times New Roman" w:cs="Times New Roman"/>
          <w:sz w:val="24"/>
          <w:szCs w:val="24"/>
        </w:rPr>
        <w:t>средняя общеобразовательная школа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D586F">
        <w:rPr>
          <w:rFonts w:ascii="Times New Roman" w:eastAsia="Calibri" w:hAnsi="Times New Roman" w:cs="Times New Roman"/>
          <w:sz w:val="24"/>
          <w:szCs w:val="24"/>
        </w:rPr>
        <w:t>с.Кошай</w:t>
      </w:r>
      <w:proofErr w:type="spellEnd"/>
    </w:p>
    <w:p w:rsidR="000C13FB" w:rsidRPr="003C2EF4" w:rsidRDefault="000C13FB" w:rsidP="000C13FB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CB79BC" w:rsidRDefault="00CB79BC" w:rsidP="000C13F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B79BC" w:rsidRDefault="00CB79BC" w:rsidP="000C13F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13FB" w:rsidRPr="00CB79BC" w:rsidRDefault="000C13FB" w:rsidP="000C13FB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>«</w:t>
      </w:r>
      <w:r w:rsidR="00E97046"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>I like shopping</w:t>
      </w:r>
      <w:r w:rsidR="00AD586F"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>!</w:t>
      </w:r>
      <w:r w:rsidR="00E97046"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="00AD586F" w:rsidRPr="00CB79BC">
        <w:rPr>
          <w:rFonts w:ascii="Times New Roman" w:eastAsia="Calibri" w:hAnsi="Times New Roman" w:cs="Times New Roman"/>
          <w:b/>
          <w:sz w:val="32"/>
          <w:szCs w:val="32"/>
        </w:rPr>
        <w:t>А</w:t>
      </w:r>
      <w:proofErr w:type="spellStart"/>
      <w:r w:rsidR="00E97046"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>nd</w:t>
      </w:r>
      <w:proofErr w:type="spellEnd"/>
      <w:r w:rsidR="00E97046"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you?</w:t>
      </w:r>
      <w:r w:rsidRPr="00CB79BC">
        <w:rPr>
          <w:rFonts w:ascii="Times New Roman" w:eastAsia="Calibri" w:hAnsi="Times New Roman" w:cs="Times New Roman"/>
          <w:b/>
          <w:sz w:val="32"/>
          <w:szCs w:val="32"/>
          <w:lang w:val="en-US"/>
        </w:rPr>
        <w:t>»</w:t>
      </w:r>
    </w:p>
    <w:p w:rsidR="000C13FB" w:rsidRPr="00FE3AA1" w:rsidRDefault="000C13FB" w:rsidP="000C13FB">
      <w:pPr>
        <w:spacing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val="en-US"/>
        </w:rPr>
      </w:pPr>
    </w:p>
    <w:p w:rsidR="000C13FB" w:rsidRPr="00FE3AA1" w:rsidRDefault="000C13FB" w:rsidP="000C13FB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en-US"/>
        </w:rPr>
      </w:pPr>
    </w:p>
    <w:p w:rsidR="000C13FB" w:rsidRPr="00CB79BC" w:rsidRDefault="00CB79BC" w:rsidP="000C13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3AA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  <w:r w:rsidR="000C13FB" w:rsidRPr="00CB79BC">
        <w:rPr>
          <w:rFonts w:ascii="Times New Roman" w:eastAsia="Calibri" w:hAnsi="Times New Roman" w:cs="Times New Roman"/>
          <w:sz w:val="28"/>
          <w:szCs w:val="28"/>
        </w:rPr>
        <w:t>учитель английского языка</w:t>
      </w:r>
    </w:p>
    <w:p w:rsidR="00CB79BC" w:rsidRPr="00CB79BC" w:rsidRDefault="00CB79BC" w:rsidP="000C13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7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CB79BC">
        <w:rPr>
          <w:rFonts w:ascii="Times New Roman" w:eastAsia="Calibri" w:hAnsi="Times New Roman" w:cs="Times New Roman"/>
          <w:sz w:val="28"/>
          <w:szCs w:val="28"/>
        </w:rPr>
        <w:t xml:space="preserve"> Первая квалификационная категория</w:t>
      </w:r>
    </w:p>
    <w:p w:rsidR="000C13FB" w:rsidRPr="00CB79BC" w:rsidRDefault="00CB79BC" w:rsidP="000C13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D586F" w:rsidRPr="00CB79BC">
        <w:rPr>
          <w:rFonts w:ascii="Times New Roman" w:eastAsia="Calibri" w:hAnsi="Times New Roman" w:cs="Times New Roman"/>
          <w:sz w:val="28"/>
          <w:szCs w:val="28"/>
        </w:rPr>
        <w:t>Конакова Елена Леонидовна</w:t>
      </w:r>
    </w:p>
    <w:p w:rsidR="000C13FB" w:rsidRPr="00C26FBD" w:rsidRDefault="000C13FB" w:rsidP="000C13FB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3FB" w:rsidRPr="00C26FBD" w:rsidRDefault="000C13FB" w:rsidP="000C13FB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3FB" w:rsidRPr="00C26FBD" w:rsidRDefault="000C13FB" w:rsidP="000C13FB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13FB" w:rsidRPr="003C2EF4" w:rsidRDefault="000C13FB" w:rsidP="000C13FB">
      <w:pPr>
        <w:jc w:val="center"/>
        <w:rPr>
          <w:rFonts w:ascii="Times New Roman" w:eastAsia="Calibri" w:hAnsi="Times New Roman" w:cs="Times New Roman"/>
          <w:b/>
        </w:rPr>
      </w:pPr>
    </w:p>
    <w:p w:rsidR="000C13FB" w:rsidRPr="003C2EF4" w:rsidRDefault="00AD586F" w:rsidP="000C13F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2021-2022</w:t>
      </w:r>
      <w:r w:rsidR="000C13FB" w:rsidRPr="003C2EF4">
        <w:rPr>
          <w:rFonts w:ascii="Times New Roman" w:eastAsia="Calibri" w:hAnsi="Times New Roman" w:cs="Times New Roman"/>
          <w:b/>
        </w:rPr>
        <w:t xml:space="preserve"> учебный год</w:t>
      </w:r>
    </w:p>
    <w:p w:rsidR="000C13FB" w:rsidRDefault="000C13FB" w:rsidP="000C13FB">
      <w:pPr>
        <w:spacing w:before="120" w:after="120" w:line="390" w:lineRule="atLeast"/>
        <w:outlineLvl w:val="0"/>
        <w:rPr>
          <w:rFonts w:eastAsia="Times New Roman" w:cs="Times New Roman"/>
          <w:b/>
          <w:bCs/>
          <w:color w:val="199043"/>
          <w:kern w:val="36"/>
          <w:sz w:val="33"/>
          <w:szCs w:val="33"/>
          <w:lang w:eastAsia="ru-RU"/>
        </w:rPr>
      </w:pPr>
    </w:p>
    <w:p w:rsidR="00CB79BC" w:rsidRDefault="00CB79BC" w:rsidP="000C13FB">
      <w:pPr>
        <w:spacing w:before="120" w:after="120" w:line="390" w:lineRule="atLeast"/>
        <w:outlineLvl w:val="0"/>
        <w:rPr>
          <w:rFonts w:eastAsia="Times New Roman" w:cs="Times New Roman"/>
          <w:b/>
          <w:bCs/>
          <w:color w:val="199043"/>
          <w:kern w:val="36"/>
          <w:sz w:val="33"/>
          <w:szCs w:val="33"/>
          <w:lang w:eastAsia="ru-RU"/>
        </w:rPr>
      </w:pPr>
    </w:p>
    <w:p w:rsidR="00CB79BC" w:rsidRPr="00CB79BC" w:rsidRDefault="00CB79BC" w:rsidP="000C13FB">
      <w:pPr>
        <w:spacing w:before="120" w:after="120" w:line="390" w:lineRule="atLeast"/>
        <w:outlineLvl w:val="0"/>
        <w:rPr>
          <w:rFonts w:eastAsia="Times New Roman" w:cs="Times New Roman"/>
          <w:b/>
          <w:bCs/>
          <w:color w:val="199043"/>
          <w:kern w:val="36"/>
          <w:sz w:val="33"/>
          <w:szCs w:val="33"/>
          <w:lang w:eastAsia="ru-RU"/>
        </w:rPr>
      </w:pPr>
    </w:p>
    <w:p w:rsidR="005855A7" w:rsidRPr="00AD586F" w:rsidRDefault="00CB79BC" w:rsidP="00AD586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</w:t>
      </w:r>
      <w:r w:rsidR="000C13FB" w:rsidRPr="003C2EF4">
        <w:rPr>
          <w:rFonts w:ascii="Times New Roman" w:eastAsia="Calibri" w:hAnsi="Times New Roman" w:cs="Times New Roman"/>
          <w:b/>
          <w:sz w:val="28"/>
          <w:szCs w:val="28"/>
        </w:rPr>
        <w:t xml:space="preserve"> урока английского языка в </w:t>
      </w:r>
      <w:r w:rsidR="000C13F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855A7">
        <w:rPr>
          <w:rFonts w:ascii="Times New Roman" w:eastAsia="Calibri" w:hAnsi="Times New Roman" w:cs="Times New Roman"/>
          <w:b/>
          <w:sz w:val="28"/>
          <w:szCs w:val="28"/>
        </w:rPr>
        <w:t xml:space="preserve"> классе (пяты</w:t>
      </w:r>
      <w:r w:rsidR="00E97046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0C13FB" w:rsidRPr="003C2EF4">
        <w:rPr>
          <w:rFonts w:ascii="Times New Roman" w:eastAsia="Calibri" w:hAnsi="Times New Roman" w:cs="Times New Roman"/>
          <w:b/>
          <w:sz w:val="28"/>
          <w:szCs w:val="28"/>
        </w:rPr>
        <w:t xml:space="preserve"> год обучения</w:t>
      </w:r>
      <w:r w:rsidR="000C13FB" w:rsidRPr="005855A7">
        <w:rPr>
          <w:rFonts w:ascii="Times New Roman" w:eastAsia="Calibri" w:hAnsi="Times New Roman" w:cs="Times New Roman"/>
          <w:b/>
          <w:sz w:val="28"/>
          <w:szCs w:val="28"/>
        </w:rPr>
        <w:t>) «</w:t>
      </w:r>
      <w:r w:rsidR="00AD586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D586F" w:rsidRPr="00AD58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6F">
        <w:rPr>
          <w:rFonts w:ascii="Times New Roman" w:hAnsi="Times New Roman" w:cs="Times New Roman"/>
          <w:b/>
          <w:sz w:val="32"/>
          <w:szCs w:val="32"/>
          <w:lang w:val="en-US"/>
        </w:rPr>
        <w:t>like</w:t>
      </w:r>
      <w:r w:rsidR="00AD586F" w:rsidRPr="00AD58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6F">
        <w:rPr>
          <w:rFonts w:ascii="Times New Roman" w:hAnsi="Times New Roman" w:cs="Times New Roman"/>
          <w:b/>
          <w:sz w:val="32"/>
          <w:szCs w:val="32"/>
          <w:lang w:val="en-US"/>
        </w:rPr>
        <w:t>shopping</w:t>
      </w:r>
      <w:r w:rsidR="00AD586F">
        <w:rPr>
          <w:rFonts w:ascii="Times New Roman" w:hAnsi="Times New Roman" w:cs="Times New Roman"/>
          <w:b/>
          <w:sz w:val="32"/>
          <w:szCs w:val="32"/>
        </w:rPr>
        <w:t>!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6F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="00AD586F" w:rsidRPr="00AD586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D586F">
        <w:rPr>
          <w:rFonts w:ascii="Times New Roman" w:hAnsi="Times New Roman" w:cs="Times New Roman"/>
          <w:b/>
          <w:sz w:val="32"/>
          <w:szCs w:val="32"/>
          <w:lang w:val="en-US"/>
        </w:rPr>
        <w:t>you</w:t>
      </w:r>
      <w:r w:rsidR="005855A7" w:rsidRPr="005855A7">
        <w:rPr>
          <w:rFonts w:ascii="Times New Roman" w:hAnsi="Times New Roman" w:cs="Times New Roman"/>
          <w:b/>
          <w:sz w:val="32"/>
          <w:szCs w:val="32"/>
        </w:rPr>
        <w:t>?</w:t>
      </w:r>
      <w:r w:rsidR="000C13FB" w:rsidRPr="005855A7">
        <w:rPr>
          <w:rFonts w:ascii="Times New Roman" w:eastAsia="Calibri" w:hAnsi="Times New Roman" w:cs="Times New Roman"/>
          <w:b/>
          <w:sz w:val="28"/>
          <w:szCs w:val="28"/>
        </w:rPr>
        <w:t>»</w:t>
      </w:r>
      <w:proofErr w:type="gramEnd"/>
    </w:p>
    <w:p w:rsidR="00E97046" w:rsidRPr="00E97046" w:rsidRDefault="00E97046" w:rsidP="00E970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Английский язык: учебник для 6 класса о</w:t>
      </w:r>
      <w:r w:rsidR="0052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046" w:rsidRPr="00583303" w:rsidRDefault="00E97046" w:rsidP="00E970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E970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97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E970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«</w:t>
      </w:r>
      <w:r w:rsidR="00CB79B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 </w:t>
      </w:r>
      <w:r w:rsidRPr="00E9704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like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shopping? A</w:t>
      </w:r>
      <w:r w:rsidRPr="00E9704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nd</w:t>
      </w:r>
      <w:r w:rsidRPr="00583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E9704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you</w:t>
      </w:r>
      <w:r w:rsidRPr="00583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  <w:r w:rsidRPr="005833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E97046" w:rsidRPr="00D2109E" w:rsidRDefault="00E97046" w:rsidP="00E97046">
      <w:pPr>
        <w:widowControl w:val="0"/>
        <w:spacing w:after="0" w:line="240" w:lineRule="auto"/>
        <w:contextualSpacing/>
        <w:rPr>
          <w:rFonts w:ascii="Times" w:eastAsia="文鼎PL细上海宋Uni" w:hAnsi="Times" w:cs="Lucidasans"/>
          <w:sz w:val="24"/>
          <w:szCs w:val="24"/>
          <w:lang w:eastAsia="zh-CN"/>
        </w:rPr>
      </w:pPr>
      <w:r w:rsidRPr="00E97046">
        <w:rPr>
          <w:rFonts w:ascii="Times" w:eastAsia="文鼎PL细上海宋Uni" w:hAnsi="Times" w:cs="Lucidasans"/>
          <w:b/>
          <w:sz w:val="24"/>
          <w:szCs w:val="24"/>
          <w:lang w:eastAsia="zh-CN"/>
        </w:rPr>
        <w:t>Дата:</w:t>
      </w:r>
      <w:r w:rsidRPr="00E97046">
        <w:rPr>
          <w:rFonts w:ascii="Times" w:eastAsia="文鼎PL细上海宋Uni" w:hAnsi="Times" w:cs="Lucidasans"/>
          <w:sz w:val="24"/>
          <w:szCs w:val="24"/>
          <w:lang w:eastAsia="zh-CN"/>
        </w:rPr>
        <w:t xml:space="preserve"> </w:t>
      </w:r>
      <w:r w:rsidR="00981739" w:rsidRPr="00D2109E">
        <w:rPr>
          <w:rFonts w:ascii="Times" w:eastAsia="文鼎PL细上海宋Uni" w:hAnsi="Times" w:cs="Lucidasans"/>
          <w:b/>
          <w:sz w:val="24"/>
          <w:szCs w:val="24"/>
          <w:lang w:eastAsia="zh-CN"/>
        </w:rPr>
        <w:t>28.01.22</w:t>
      </w:r>
    </w:p>
    <w:p w:rsidR="00E97046" w:rsidRPr="00E97046" w:rsidRDefault="00E97046" w:rsidP="00E97046">
      <w:pPr>
        <w:widowControl w:val="0"/>
        <w:spacing w:after="0" w:line="240" w:lineRule="auto"/>
        <w:contextualSpacing/>
        <w:rPr>
          <w:rFonts w:ascii="Times" w:eastAsia="文鼎PL细上海宋Uni" w:hAnsi="Times" w:cs="Lucidasans"/>
          <w:sz w:val="24"/>
          <w:szCs w:val="24"/>
          <w:lang w:eastAsia="zh-CN"/>
        </w:rPr>
      </w:pPr>
      <w:r w:rsidRPr="00E97046">
        <w:rPr>
          <w:rFonts w:ascii="Times" w:eastAsia="文鼎PL细上海宋Uni" w:hAnsi="Times" w:cs="Lucidasans"/>
          <w:b/>
          <w:sz w:val="24"/>
          <w:szCs w:val="24"/>
          <w:lang w:eastAsia="zh-CN"/>
        </w:rPr>
        <w:t xml:space="preserve">Цели урока: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Контроль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 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чтения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.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Развитие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сложных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речевых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умений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общей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коммуникативной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компетенции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.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Чтение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про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себя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понимание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основного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содержания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текста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с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некоторыми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незнакомыми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словами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.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Понимание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инструкций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и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следование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 xml:space="preserve"> </w:t>
      </w:r>
      <w:r w:rsidR="005242B7">
        <w:rPr>
          <w:rFonts w:ascii="Times New Roman" w:eastAsia="文鼎PL细上海宋Uni" w:hAnsi="Times" w:cs="Times New Roman"/>
          <w:sz w:val="24"/>
          <w:szCs w:val="24"/>
          <w:lang w:eastAsia="zh-CN"/>
        </w:rPr>
        <w:t>им</w:t>
      </w:r>
      <w:r w:rsidRPr="00E97046">
        <w:rPr>
          <w:rFonts w:ascii="Times New Roman" w:eastAsia="文鼎PL细上海宋Uni" w:hAnsi="Times" w:cs="Times New Roman"/>
          <w:sz w:val="24"/>
          <w:szCs w:val="24"/>
          <w:lang w:eastAsia="zh-CN"/>
        </w:rPr>
        <w:t>.</w:t>
      </w:r>
    </w:p>
    <w:p w:rsidR="00E97046" w:rsidRPr="00E97046" w:rsidRDefault="00E97046" w:rsidP="00E97046">
      <w:pPr>
        <w:widowControl w:val="0"/>
        <w:spacing w:after="0" w:line="240" w:lineRule="auto"/>
        <w:contextualSpacing/>
        <w:rPr>
          <w:rFonts w:ascii="Times" w:eastAsia="文鼎PL细上海宋Uni" w:hAnsi="Times" w:cs="Lucidasans"/>
          <w:sz w:val="24"/>
          <w:szCs w:val="24"/>
          <w:lang w:eastAsia="zh-CN"/>
        </w:rPr>
      </w:pPr>
      <w:r w:rsidRPr="00E97046">
        <w:rPr>
          <w:rFonts w:ascii="Times" w:eastAsia="文鼎PL细上海宋Uni" w:hAnsi="Times" w:cs="Lucidasans"/>
          <w:b/>
          <w:sz w:val="24"/>
          <w:szCs w:val="24"/>
          <w:lang w:eastAsia="zh-CN"/>
        </w:rPr>
        <w:t xml:space="preserve">Тип урока: </w:t>
      </w:r>
      <w:r w:rsidRPr="00E97046">
        <w:rPr>
          <w:rFonts w:ascii="Times" w:eastAsia="文鼎PL细上海宋Uni" w:hAnsi="Times" w:cs="Lucidasans"/>
          <w:sz w:val="24"/>
          <w:szCs w:val="24"/>
          <w:lang w:eastAsia="zh-CN"/>
        </w:rPr>
        <w:t>урок развивающего контроля</w:t>
      </w:r>
    </w:p>
    <w:p w:rsidR="00E97046" w:rsidRPr="00E97046" w:rsidRDefault="00E97046" w:rsidP="00E9704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7046">
        <w:rPr>
          <w:rFonts w:ascii="Times New Roman" w:eastAsia="Calibri" w:hAnsi="Times New Roman" w:cs="Times New Roman"/>
          <w:b/>
          <w:sz w:val="24"/>
          <w:szCs w:val="24"/>
        </w:rPr>
        <w:t>Используемые технологии</w:t>
      </w:r>
      <w:r w:rsidRPr="00E97046">
        <w:rPr>
          <w:rFonts w:ascii="Times New Roman" w:eastAsia="Calibri" w:hAnsi="Times New Roman" w:cs="Times New Roman"/>
          <w:sz w:val="24"/>
          <w:szCs w:val="24"/>
        </w:rPr>
        <w:t>: коммуникативно-ориентированное обучение; личностно-ориентированное обучение; информационно-коммуникационные технологии</w:t>
      </w:r>
      <w:r w:rsidR="00FE3AA1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spellStart"/>
      <w:r w:rsidR="00FE3AA1">
        <w:rPr>
          <w:rFonts w:ascii="Times New Roman" w:eastAsia="Calibri" w:hAnsi="Times New Roman" w:cs="Times New Roman"/>
          <w:sz w:val="24"/>
          <w:szCs w:val="24"/>
        </w:rPr>
        <w:t>т.</w:t>
      </w:r>
      <w:proofErr w:type="gramStart"/>
      <w:r w:rsidR="00FE3AA1">
        <w:rPr>
          <w:rFonts w:ascii="Times New Roman" w:eastAsia="Calibri" w:hAnsi="Times New Roman" w:cs="Times New Roman"/>
          <w:sz w:val="24"/>
          <w:szCs w:val="24"/>
        </w:rPr>
        <w:t>ч.технология</w:t>
      </w:r>
      <w:proofErr w:type="spellEnd"/>
      <w:proofErr w:type="gramEnd"/>
      <w:r w:rsidR="00FE3AA1">
        <w:rPr>
          <w:rFonts w:ascii="Times New Roman" w:eastAsia="Calibri" w:hAnsi="Times New Roman" w:cs="Times New Roman"/>
          <w:sz w:val="24"/>
          <w:szCs w:val="24"/>
        </w:rPr>
        <w:t xml:space="preserve"> пар сменного состава)</w:t>
      </w:r>
      <w:r w:rsidRPr="00E9704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E97046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E97046">
        <w:rPr>
          <w:rFonts w:ascii="Times New Roman" w:eastAsia="Calibri" w:hAnsi="Times New Roman" w:cs="Times New Roman"/>
          <w:sz w:val="24"/>
          <w:szCs w:val="24"/>
        </w:rPr>
        <w:t xml:space="preserve"> технологии; дифференцированн</w:t>
      </w:r>
      <w:r w:rsidR="00FE3AA1">
        <w:rPr>
          <w:rFonts w:ascii="Times New Roman" w:eastAsia="Calibri" w:hAnsi="Times New Roman" w:cs="Times New Roman"/>
          <w:sz w:val="24"/>
          <w:szCs w:val="24"/>
        </w:rPr>
        <w:t>ое обучение; игровые технологии</w:t>
      </w:r>
    </w:p>
    <w:p w:rsidR="00E97046" w:rsidRPr="00E97046" w:rsidRDefault="00E97046" w:rsidP="00E9704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7046">
        <w:rPr>
          <w:rFonts w:ascii="Times New Roman" w:eastAsia="Calibri" w:hAnsi="Times New Roman" w:cs="Times New Roman"/>
          <w:b/>
          <w:sz w:val="24"/>
          <w:szCs w:val="24"/>
        </w:rPr>
        <w:t>Используемые методы обучения:</w:t>
      </w:r>
      <w:r w:rsidRPr="00E97046">
        <w:rPr>
          <w:rFonts w:ascii="Times New Roman" w:eastAsia="Calibri" w:hAnsi="Times New Roman" w:cs="Times New Roman"/>
          <w:sz w:val="24"/>
          <w:szCs w:val="24"/>
        </w:rPr>
        <w:t xml:space="preserve"> объяснительно-иллюстративный; словесный; поисковый; репродуктивный.</w:t>
      </w:r>
    </w:p>
    <w:p w:rsidR="00E97046" w:rsidRPr="00E97046" w:rsidRDefault="00E97046" w:rsidP="00E970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работы: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парная работа, индивидуальная.</w:t>
      </w:r>
    </w:p>
    <w:p w:rsidR="00E97046" w:rsidRPr="00E97046" w:rsidRDefault="00E97046" w:rsidP="00E9704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C2EF4">
        <w:rPr>
          <w:rFonts w:ascii="Times New Roman" w:eastAsia="Calibri" w:hAnsi="Times New Roman" w:cs="Times New Roman"/>
          <w:b/>
          <w:sz w:val="24"/>
          <w:szCs w:val="24"/>
        </w:rPr>
        <w:t>Оборудование урока:</w:t>
      </w:r>
      <w:r w:rsidRPr="003C2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D586F">
        <w:rPr>
          <w:rFonts w:ascii="Times New Roman" w:eastAsia="Calibri" w:hAnsi="Times New Roman" w:cs="Times New Roman"/>
          <w:sz w:val="24"/>
          <w:szCs w:val="24"/>
        </w:rPr>
        <w:t xml:space="preserve">ПК, </w:t>
      </w:r>
      <w:r w:rsidRPr="003C2EF4">
        <w:rPr>
          <w:rFonts w:ascii="Times New Roman" w:eastAsia="Calibri" w:hAnsi="Times New Roman" w:cs="Times New Roman"/>
          <w:sz w:val="24"/>
          <w:szCs w:val="24"/>
        </w:rPr>
        <w:t xml:space="preserve"> УМК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язык: учебник для 6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 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0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C2E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презентация, </w:t>
      </w:r>
      <w:r w:rsidR="00AD58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смартфоны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6052"/>
        <w:gridCol w:w="7718"/>
      </w:tblGrid>
      <w:tr w:rsidR="00E97046" w:rsidRPr="00E97046" w:rsidTr="00CB27F9">
        <w:tc>
          <w:tcPr>
            <w:tcW w:w="2214" w:type="dxa"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Цель  и задачи</w:t>
            </w:r>
          </w:p>
        </w:tc>
        <w:tc>
          <w:tcPr>
            <w:tcW w:w="13770" w:type="dxa"/>
            <w:gridSpan w:val="2"/>
            <w:shd w:val="clear" w:color="auto" w:fill="auto"/>
          </w:tcPr>
          <w:p w:rsidR="00F37EF6" w:rsidRDefault="00F37EF6" w:rsidP="00F3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F37EF6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Социокультурный аспект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37EF6" w:rsidRDefault="00F37EF6" w:rsidP="00F37EF6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sz w:val="24"/>
                <w:szCs w:val="24"/>
              </w:rPr>
            </w:pPr>
            <w:r w:rsidRPr="00F37EF6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EF6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британских подростков о том, как следует делать покупки; </w:t>
            </w:r>
          </w:p>
          <w:p w:rsidR="00F37EF6" w:rsidRPr="00F37EF6" w:rsidRDefault="00F37EF6" w:rsidP="00F37EF6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F37EF6">
              <w:rPr>
                <w:rFonts w:ascii="Times New Roman" w:hAnsi="Times New Roman" w:cs="Times New Roman"/>
                <w:sz w:val="24"/>
                <w:szCs w:val="24"/>
              </w:rPr>
              <w:t>комство с достопримечательностью Лондона (</w:t>
            </w:r>
            <w:proofErr w:type="spellStart"/>
            <w:r w:rsidRPr="00F37EF6">
              <w:rPr>
                <w:rFonts w:ascii="Times New Roman" w:hAnsi="Times New Roman" w:cs="Times New Roman"/>
                <w:sz w:val="24"/>
                <w:szCs w:val="24"/>
              </w:rPr>
              <w:t>Camden</w:t>
            </w:r>
            <w:proofErr w:type="spellEnd"/>
            <w:r w:rsidRPr="00F37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F6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F37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7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046" w:rsidRPr="00E97046" w:rsidRDefault="00F37EF6" w:rsidP="00E970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Учебный аспект</w:t>
            </w:r>
            <w:r w:rsidR="00E97046"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97046" w:rsidRPr="00E97046" w:rsidRDefault="00E97046" w:rsidP="00E970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ранее изученные лексические единицы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704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hopping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используя </w:t>
            </w:r>
            <w:proofErr w:type="gramStart"/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 </w:t>
            </w:r>
            <w:r w:rsidR="0052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proofErr w:type="gramEnd"/>
            <w:r w:rsidR="0052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деятельности;</w:t>
            </w:r>
          </w:p>
          <w:p w:rsidR="00E97046" w:rsidRPr="00E97046" w:rsidRDefault="00E97046" w:rsidP="00E970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навыки употребления изученных</w:t>
            </w:r>
            <w:r w:rsidR="0061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грамматических структур в речи;</w:t>
            </w:r>
          </w:p>
          <w:p w:rsidR="00F37EF6" w:rsidRPr="00AA737C" w:rsidRDefault="00AA737C" w:rsidP="00AA737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вершенствование речевых навыков, </w:t>
            </w:r>
            <w:r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сопутствующая задача: развитие умения читать/воспринимать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с целью понимания основного содержания и полного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 содержания.</w:t>
            </w:r>
          </w:p>
          <w:p w:rsidR="00E97046" w:rsidRPr="00E97046" w:rsidRDefault="00F37EF6" w:rsidP="00E970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Развивающий аспект</w:t>
            </w:r>
            <w:r w:rsidR="00E97046" w:rsidRPr="00E970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E97046"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7046" w:rsidRPr="00E97046" w:rsidRDefault="00E97046" w:rsidP="00E9704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установлению в сознании ребенка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устойчивых связей между накопленным и новым опытом познавательной и практической деятельности;</w:t>
            </w:r>
          </w:p>
          <w:p w:rsidR="00E97046" w:rsidRPr="00E97046" w:rsidRDefault="00E97046" w:rsidP="00E9704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и развивать учебно-организационные умения и навыки (взаимоконтроль, самостоятельная работа);</w:t>
            </w:r>
          </w:p>
          <w:p w:rsidR="00E97046" w:rsidRPr="00E97046" w:rsidRDefault="00E97046" w:rsidP="00E9704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способность к рефлексии, как важнейшей составляющей умения учиться.  </w:t>
            </w:r>
          </w:p>
          <w:p w:rsidR="00E97046" w:rsidRPr="00E97046" w:rsidRDefault="00F37EF6" w:rsidP="00E970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Воспитательный аспект</w:t>
            </w:r>
            <w:r w:rsidR="00E97046" w:rsidRPr="00E970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AA737C" w:rsidRDefault="006177E0" w:rsidP="00AA737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</w:t>
            </w:r>
            <w:r w:rsid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37C"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чужому мнению; </w:t>
            </w:r>
          </w:p>
          <w:p w:rsidR="00AA737C" w:rsidRPr="00AA737C" w:rsidRDefault="006177E0" w:rsidP="00AA737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AA737C"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бность и способность</w:t>
            </w:r>
            <w:r w:rsid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37C"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образ жизни и поведение зарубежных сверстников,</w:t>
            </w:r>
          </w:p>
          <w:p w:rsidR="00E97046" w:rsidRPr="006177E0" w:rsidRDefault="006177E0" w:rsidP="006177E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потребность</w:t>
            </w:r>
            <w:r w:rsidR="00AA737C"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AA737C" w:rsidRPr="00AA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ажать собственное мнение, стремление</w:t>
            </w:r>
            <w:r w:rsidR="00AA737C" w:rsidRPr="0061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межкул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ьтурной коммуникации, доброжела</w:t>
            </w:r>
            <w:r w:rsidR="00AA737C" w:rsidRPr="0061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относиться к сверстникам</w:t>
            </w:r>
          </w:p>
        </w:tc>
      </w:tr>
      <w:tr w:rsidR="00E97046" w:rsidRPr="00E97046" w:rsidTr="00CB27F9">
        <w:trPr>
          <w:trHeight w:val="278"/>
        </w:trPr>
        <w:tc>
          <w:tcPr>
            <w:tcW w:w="2214" w:type="dxa"/>
            <w:vMerge w:val="restart"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Планируемый </w:t>
            </w: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6052" w:type="dxa"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18" w:type="dxa"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УУД</w:t>
            </w:r>
          </w:p>
        </w:tc>
      </w:tr>
      <w:tr w:rsidR="00E97046" w:rsidRPr="00E97046" w:rsidTr="00CB27F9">
        <w:trPr>
          <w:trHeight w:val="277"/>
        </w:trPr>
        <w:tc>
          <w:tcPr>
            <w:tcW w:w="2214" w:type="dxa"/>
            <w:vMerge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052" w:type="dxa"/>
            <w:shd w:val="clear" w:color="auto" w:fill="auto"/>
          </w:tcPr>
          <w:p w:rsidR="00E97046" w:rsidRPr="00E97046" w:rsidRDefault="00E97046" w:rsidP="00E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Предметные умения</w:t>
            </w:r>
          </w:p>
          <w:p w:rsidR="00E97046" w:rsidRPr="00E97046" w:rsidRDefault="00E97046" w:rsidP="00E970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Активизировать навыки устной речи.</w:t>
            </w:r>
          </w:p>
          <w:p w:rsidR="00E97046" w:rsidRPr="00E97046" w:rsidRDefault="00E97046" w:rsidP="00E970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Употреблять уже усвоенную лексику по теме «</w:t>
            </w:r>
            <w:r w:rsidRPr="00E97046">
              <w:rPr>
                <w:rFonts w:ascii="Calibri" w:eastAsia="Calibri" w:hAnsi="Calibri" w:cs="Times New Roman"/>
                <w:b/>
                <w:i/>
                <w:szCs w:val="24"/>
                <w:lang w:val="en-US"/>
              </w:rPr>
              <w:t>shopping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».</w:t>
            </w:r>
          </w:p>
          <w:p w:rsidR="00E97046" w:rsidRPr="00E97046" w:rsidRDefault="00E97046" w:rsidP="00E970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Закрепить грамматические навыки по теме «Количественные местоимения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» и «Прошедшее длительное время»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.</w:t>
            </w:r>
          </w:p>
          <w:p w:rsidR="00E97046" w:rsidRPr="00E97046" w:rsidRDefault="00E97046" w:rsidP="00E970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Накапливать  багаж</w:t>
            </w:r>
            <w:proofErr w:type="gramEnd"/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лексического и грамматического материала и приобретать опыт его применения.</w:t>
            </w:r>
          </w:p>
          <w:tbl>
            <w:tblPr>
              <w:tblW w:w="0" w:type="auto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820"/>
            </w:tblGrid>
            <w:tr w:rsidR="00E97046" w:rsidRPr="00E97046" w:rsidTr="00CB27F9"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FFFFF"/>
                  <w:hideMark/>
                </w:tcPr>
                <w:p w:rsidR="00E97046" w:rsidRPr="00E97046" w:rsidRDefault="00E97046" w:rsidP="00E97046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7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Метапредметные</w:t>
                  </w:r>
                  <w:proofErr w:type="spellEnd"/>
                  <w:r w:rsidRPr="00E97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умения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0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навыки самооценки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0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мотивацию к изучению английского языка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0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коммуникативную компетенцию, включая умение взаимодействовать с окружающими</w:t>
                  </w:r>
                </w:p>
              </w:tc>
            </w:tr>
            <w:tr w:rsidR="00E97046" w:rsidRPr="00E97046" w:rsidTr="00CB27F9">
              <w:trPr>
                <w:trHeight w:val="2676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FFFFFF"/>
                  <w:hideMark/>
                </w:tcPr>
                <w:p w:rsidR="00E97046" w:rsidRPr="00E97046" w:rsidRDefault="00E97046" w:rsidP="00E97046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Личностные умения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1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коммуникативную компетенцию в межкультурной коммуникации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1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осознавать возможности самореализации средствами иностранного языка</w:t>
                  </w:r>
                </w:p>
                <w:p w:rsidR="00E97046" w:rsidRPr="00E97046" w:rsidRDefault="00E97046" w:rsidP="00E97046">
                  <w:pPr>
                    <w:numPr>
                      <w:ilvl w:val="0"/>
                      <w:numId w:val="11"/>
                    </w:numPr>
                    <w:spacing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Calibri" w:hAnsi="Times New Roman" w:cs="Times New Roman"/>
                      <w:sz w:val="24"/>
                    </w:rPr>
                    <w:t>Умение отвечать на вопросы</w:t>
                  </w:r>
                </w:p>
              </w:tc>
            </w:tr>
          </w:tbl>
          <w:p w:rsidR="00E97046" w:rsidRPr="00E97046" w:rsidRDefault="00E97046" w:rsidP="00E97046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18" w:type="dxa"/>
            <w:shd w:val="clear" w:color="auto" w:fill="auto"/>
          </w:tcPr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Личностные:</w:t>
            </w: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</w:p>
          <w:p w:rsidR="00E97046" w:rsidRPr="00E97046" w:rsidRDefault="00E97046" w:rsidP="00E9704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коммуникативной компетенции в общении и сотрудничестве со сверстниками. </w:t>
            </w:r>
          </w:p>
          <w:p w:rsidR="00E97046" w:rsidRPr="00E97046" w:rsidRDefault="00E97046" w:rsidP="00E9704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мотивационной основы учебной деятельности, включающей социальные, учебно-познавательные и внешние мотивы;</w:t>
            </w:r>
          </w:p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</w:p>
          <w:p w:rsidR="00E97046" w:rsidRPr="00E97046" w:rsidRDefault="005242B7" w:rsidP="00E970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Уметь находить и выделять</w:t>
            </w:r>
            <w:r w:rsidR="00E97046"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необходимую информацию</w:t>
            </w:r>
          </w:p>
          <w:p w:rsidR="00E97046" w:rsidRPr="00E97046" w:rsidRDefault="00E97046" w:rsidP="00E970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Осознанно строить речевое высказывание в устной форме</w:t>
            </w:r>
          </w:p>
          <w:p w:rsidR="00E97046" w:rsidRPr="00E97046" w:rsidRDefault="00E97046" w:rsidP="00E970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Контроль и оценка результатов деятельности</w:t>
            </w:r>
          </w:p>
          <w:p w:rsidR="00E97046" w:rsidRPr="00E97046" w:rsidRDefault="00E97046" w:rsidP="00E9704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9704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Смысловое чтение</w:t>
            </w:r>
          </w:p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организовывать учебную деятельность умение работать индивидуально </w:t>
            </w:r>
          </w:p>
          <w:p w:rsidR="00E97046" w:rsidRPr="00E97046" w:rsidRDefault="00E97046" w:rsidP="00E97046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E97046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: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адекватно использовать коммуникативные, прежде всего речевые, средства для решения различных коммуникативных задач;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формулировать собственное мнение;</w:t>
            </w:r>
          </w:p>
          <w:p w:rsidR="00E97046" w:rsidRPr="00E97046" w:rsidRDefault="00E97046" w:rsidP="00E97046">
            <w:pPr>
              <w:numPr>
                <w:ilvl w:val="0"/>
                <w:numId w:val="7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мнению других.</w:t>
            </w:r>
          </w:p>
        </w:tc>
      </w:tr>
      <w:tr w:rsidR="00E97046" w:rsidRPr="00E97046" w:rsidTr="00CB27F9">
        <w:tc>
          <w:tcPr>
            <w:tcW w:w="2214" w:type="dxa"/>
            <w:shd w:val="clear" w:color="auto" w:fill="F2F2F2"/>
          </w:tcPr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3770" w:type="dxa"/>
            <w:gridSpan w:val="2"/>
            <w:shd w:val="clear" w:color="auto" w:fill="auto"/>
          </w:tcPr>
          <w:p w:rsidR="00E97046" w:rsidRPr="00E97046" w:rsidRDefault="00E97046" w:rsidP="00E970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«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Quantifiers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» «Количественные местоимения»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Past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Tense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»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«Прошедшее длительное время»</w:t>
            </w:r>
            <w:r w:rsidRPr="00E97046">
              <w:rPr>
                <w:rFonts w:ascii="Times New Roman" w:eastAsia="Times-Roman" w:hAnsi="Times New Roman" w:cs="Times New Roman"/>
                <w:sz w:val="24"/>
                <w:szCs w:val="24"/>
              </w:rPr>
              <w:t>.</w:t>
            </w:r>
          </w:p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Лексические единицы по теме «</w:t>
            </w:r>
            <w:r w:rsidR="005242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</w:t>
            </w:r>
            <w:r w:rsidRPr="00E97046">
              <w:rPr>
                <w:rFonts w:ascii="Calibri" w:eastAsia="Times New Roman" w:hAnsi="Calibri" w:cs="Times New Roman"/>
                <w:b/>
                <w:i/>
                <w:szCs w:val="24"/>
                <w:lang w:val="en-US" w:eastAsia="ru-RU"/>
              </w:rPr>
              <w:t>hopping</w:t>
            </w: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</w:tbl>
    <w:p w:rsidR="00E97046" w:rsidRDefault="00E97046" w:rsidP="00E97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7046" w:rsidRDefault="00E97046" w:rsidP="00E9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88"/>
        <w:gridCol w:w="3828"/>
        <w:gridCol w:w="1275"/>
      </w:tblGrid>
      <w:tr w:rsidR="00E97046" w:rsidRPr="003C2EF4" w:rsidTr="007D43C2">
        <w:trPr>
          <w:trHeight w:val="482"/>
        </w:trPr>
        <w:tc>
          <w:tcPr>
            <w:tcW w:w="1526" w:type="dxa"/>
          </w:tcPr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8788" w:type="dxa"/>
          </w:tcPr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учителя</w:t>
            </w:r>
          </w:p>
        </w:tc>
        <w:tc>
          <w:tcPr>
            <w:tcW w:w="3828" w:type="dxa"/>
          </w:tcPr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обучающихся</w:t>
            </w:r>
          </w:p>
        </w:tc>
        <w:tc>
          <w:tcPr>
            <w:tcW w:w="1275" w:type="dxa"/>
          </w:tcPr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</w:tr>
      <w:tr w:rsidR="00E97046" w:rsidRPr="00E97046" w:rsidTr="007D43C2">
        <w:trPr>
          <w:trHeight w:val="318"/>
        </w:trPr>
        <w:tc>
          <w:tcPr>
            <w:tcW w:w="1526" w:type="dxa"/>
          </w:tcPr>
          <w:p w:rsidR="00FE3AA1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1) Орг</w:t>
            </w:r>
            <w:r w:rsidRPr="0058330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момент</w:t>
            </w:r>
            <w:r w:rsidRPr="0058330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FE3AA1" w:rsidRDefault="00FE3AA1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FE3AA1" w:rsidRDefault="00FE3AA1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E97046" w:rsidRDefault="00FE3AA1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2)</w:t>
            </w:r>
            <w:r w:rsidR="00E97046" w:rsidRP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  <w:t>Warming</w:t>
            </w:r>
            <w:r w:rsidR="00E97046" w:rsidRPr="0058330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-</w:t>
            </w:r>
            <w:r w:rsidR="00E97046" w:rsidRP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  <w:t>up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Время </w:t>
            </w:r>
          </w:p>
          <w:p w:rsidR="00E97046" w:rsidRDefault="005242B7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  <w:r w:rsid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мин.</w:t>
            </w:r>
          </w:p>
          <w:p w:rsidR="00AD586F" w:rsidRDefault="00AD586F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AD586F" w:rsidRPr="00E97046" w:rsidRDefault="00AD586F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E97046" w:rsidRPr="000C7361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 xml:space="preserve">Цель 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– настроить </w:t>
            </w:r>
            <w:r w:rsidR="00DF54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обучающихся 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общение  на</w:t>
            </w:r>
            <w:proofErr w:type="gramEnd"/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английском языке.</w:t>
            </w:r>
          </w:p>
          <w:p w:rsidR="00FE3AA1" w:rsidRDefault="00FE3AA1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E3AA1" w:rsidRDefault="00FE3AA1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E3AA1" w:rsidRDefault="00FE3AA1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E97046" w:rsidRPr="00D2109E" w:rsidRDefault="00AD586F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Вход</w:t>
            </w:r>
            <w:r w:rsidRPr="00FE3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E3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конференцию</w:t>
            </w:r>
            <w:r w:rsidRPr="00FE3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ZOOM</w:t>
            </w:r>
            <w:r w:rsidRPr="00FE3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r w:rsidR="00E97046"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Приветствует</w:t>
            </w:r>
            <w:r w:rsidR="00E97046" w:rsidRPr="00D210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E97046"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учащихся</w:t>
            </w:r>
            <w:r w:rsidR="00E97046" w:rsidRPr="00D210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: </w:t>
            </w:r>
          </w:p>
          <w:p w:rsidR="00AD586F" w:rsidRPr="00AD586F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Good morning, children! I’m glad to see you. </w:t>
            </w:r>
          </w:p>
          <w:p w:rsidR="00AD586F" w:rsidRPr="00AD586F" w:rsidRDefault="00AD586F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</w:p>
          <w:p w:rsidR="00E97046" w:rsidRPr="00AD586F" w:rsidRDefault="00E97046" w:rsidP="00E9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Let’s begin our lesson. What date is it today? What day of the week is it today?</w:t>
            </w:r>
          </w:p>
        </w:tc>
        <w:tc>
          <w:tcPr>
            <w:tcW w:w="3828" w:type="dxa"/>
          </w:tcPr>
          <w:p w:rsidR="00E97046" w:rsidRPr="00FE3AA1" w:rsidRDefault="00E97046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</w:pP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Цель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- включиться в иноязычное общение, отреагировав на реплики учителя согласно 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 xml:space="preserve">коммуникативной задаче. </w:t>
            </w:r>
            <w:r w:rsidR="00AD58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Подключаются</w:t>
            </w:r>
            <w:r w:rsidR="00AD586F" w:rsidRPr="00FE3A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AD58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к</w:t>
            </w:r>
            <w:r w:rsidR="00AD586F" w:rsidRPr="00FE3A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AD58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конференции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33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Good</w:t>
            </w:r>
            <w:r w:rsidRPr="005833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D5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morn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ing</w:t>
            </w:r>
            <w:r w:rsidRPr="005833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teacher</w:t>
            </w:r>
            <w:r w:rsidRPr="005833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We are glad to see you too.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E970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81739" w:rsidRP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proofErr w:type="gramStart"/>
            <w:r w:rsid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January</w:t>
            </w:r>
            <w:r w:rsidR="00981739" w:rsidRPr="009817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</w:t>
            </w:r>
            <w:r w:rsidRPr="003C2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Today is Tuesday.</w:t>
            </w:r>
          </w:p>
        </w:tc>
        <w:tc>
          <w:tcPr>
            <w:tcW w:w="1275" w:type="dxa"/>
          </w:tcPr>
          <w:p w:rsidR="00E97046" w:rsidRDefault="00AD586F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ПК учителя</w:t>
            </w:r>
          </w:p>
          <w:p w:rsidR="00E410DE" w:rsidRDefault="00E410DE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10DE" w:rsidRDefault="00E410DE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D586F" w:rsidRPr="00AD586F" w:rsidRDefault="00AD586F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1</w:t>
            </w:r>
          </w:p>
        </w:tc>
      </w:tr>
      <w:tr w:rsidR="00E97046" w:rsidRPr="003C2EF4" w:rsidTr="007D43C2">
        <w:trPr>
          <w:trHeight w:val="712"/>
        </w:trPr>
        <w:tc>
          <w:tcPr>
            <w:tcW w:w="1526" w:type="dxa"/>
          </w:tcPr>
          <w:p w:rsidR="00E97046" w:rsidRDefault="00E97046" w:rsidP="00E97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D58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2)</w:t>
            </w:r>
            <w:r w:rsidRPr="00AD58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70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Этап целеполагания и мотивации.</w:t>
            </w:r>
          </w:p>
          <w:p w:rsidR="005242B7" w:rsidRPr="005242B7" w:rsidRDefault="005242B7" w:rsidP="00E970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2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242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97046" w:rsidRPr="000C7361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- поставить познавательные задачи</w:t>
            </w:r>
          </w:p>
          <w:p w:rsidR="00E97046" w:rsidRDefault="005242B7" w:rsidP="00CB27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                                        </w:t>
            </w:r>
            <w:r w:rsidR="00E97046" w:rsidRPr="00E9704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Прием «мозговой штурм»  </w:t>
            </w:r>
          </w:p>
          <w:p w:rsidR="00FE3AA1" w:rsidRDefault="00FE3AA1" w:rsidP="00CB27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eastAsia="ru-RU"/>
              </w:rPr>
              <w:t>Учитель включает в настройках конференции совместный доступ к звуку.</w:t>
            </w:r>
          </w:p>
          <w:p w:rsid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D5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begin our lesson with а</w:t>
            </w:r>
            <w:r w:rsid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0C71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poem</w:t>
            </w:r>
            <w:r w:rsidR="00AD5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If you guess </w:t>
            </w:r>
            <w:r w:rsid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why I begin the lesson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you will know what we are going to speak about. </w:t>
            </w:r>
            <w:r w:rsidR="00864E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 to the song</w:t>
            </w:r>
            <w:r w:rsidRPr="005833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think. </w:t>
            </w:r>
          </w:p>
          <w:p w:rsid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Usually two or more people take part in this process.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What is it? 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P: Shopping</w:t>
            </w:r>
          </w:p>
          <w:p w:rsidR="000C71E3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T: Yes, w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are going t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speak about </w:t>
            </w:r>
            <w:proofErr w:type="spellStart"/>
            <w:proofErr w:type="gramStart"/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shopping</w:t>
            </w:r>
            <w:r w:rsidR="00E410DE" w:rsidRPr="000C71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0C71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="000C71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like shopping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 open our textbooks and find out the aims of the lesson.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 xml:space="preserve">So, as you say we’re going to: </w:t>
            </w:r>
          </w:p>
          <w:p w:rsidR="00E97046" w:rsidRPr="00E97046" w:rsidRDefault="00E97046" w:rsidP="00E970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 xml:space="preserve"> Repeat the words</w:t>
            </w:r>
            <w:r w:rsidRPr="00E9704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5242B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>about the theme “</w:t>
            </w: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 xml:space="preserve">Shopping” </w:t>
            </w:r>
          </w:p>
          <w:p w:rsidR="00E97046" w:rsidRPr="00E97046" w:rsidRDefault="00E97046" w:rsidP="00E970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>Train listening the stories about shopping</w:t>
            </w:r>
          </w:p>
          <w:p w:rsidR="00E97046" w:rsidRPr="00E97046" w:rsidRDefault="00E97046" w:rsidP="00E970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>Read the stories about shopping</w:t>
            </w:r>
          </w:p>
          <w:p w:rsidR="00E97046" w:rsidRPr="00E97046" w:rsidRDefault="00E97046" w:rsidP="00E970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>Check your reading skills</w:t>
            </w:r>
          </w:p>
          <w:p w:rsidR="00E97046" w:rsidRPr="00E97046" w:rsidRDefault="00E97046" w:rsidP="00E9704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en-US" w:eastAsia="ru-RU"/>
              </w:rPr>
            </w:pPr>
            <w:r w:rsidRPr="00E9704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en-US" w:eastAsia="ru-RU"/>
              </w:rPr>
              <w:t xml:space="preserve">Practice grammar skills </w:t>
            </w:r>
            <w:r w:rsidRPr="00E97046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>«Quantifiers» and «Past Progressive Tense»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think you see that w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have a lot of work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today</w:t>
            </w:r>
            <w:r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Let’s start.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97046" w:rsidRPr="000C7361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0C73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о</w:t>
            </w:r>
            <w:r w:rsidRPr="000C7361">
              <w:rPr>
                <w:rFonts w:ascii="Times New Roman" w:hAnsi="Times New Roman" w:cs="Times New Roman"/>
                <w:b/>
              </w:rPr>
              <w:t>пределить  тему</w:t>
            </w:r>
            <w:proofErr w:type="gramEnd"/>
            <w:r w:rsidRPr="000C7361">
              <w:rPr>
                <w:rFonts w:ascii="Times New Roman" w:hAnsi="Times New Roman" w:cs="Times New Roman"/>
                <w:b/>
              </w:rPr>
              <w:t xml:space="preserve"> урока по проблемному заданию, ознакомиться  с целями и задачами урока</w:t>
            </w:r>
          </w:p>
          <w:p w:rsidR="00E97046" w:rsidRPr="00E97046" w:rsidRDefault="00DF54EB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proofErr w:type="gramStart"/>
            <w:r w:rsidRPr="00DF54E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Читают </w:t>
            </w:r>
            <w:r w:rsidR="00864EF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  <w:r w:rsidR="000C71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="000C71E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тихотворение</w:t>
            </w:r>
            <w:proofErr w:type="spellEnd"/>
            <w:r w:rsid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и определяют тему урока</w:t>
            </w:r>
            <w:r w:rsidR="00E97046" w:rsidRP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.</w:t>
            </w: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E97046" w:rsidRPr="00E97046" w:rsidRDefault="00E97046" w:rsidP="00E970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Анализируя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содержание темы по учебнику</w:t>
            </w:r>
            <w:r w:rsidRPr="00E970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,  дети  делают выводы о задачах урока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98173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2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Pr="00981739" w:rsidRDefault="0098173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лайд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864EFA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4</w:t>
            </w: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7046" w:rsidRPr="00E97046" w:rsidRDefault="00E97046" w:rsidP="00864E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3A8" w:rsidRPr="00E36A0F" w:rsidTr="007D43C2">
        <w:trPr>
          <w:trHeight w:val="1698"/>
        </w:trPr>
        <w:tc>
          <w:tcPr>
            <w:tcW w:w="1526" w:type="dxa"/>
          </w:tcPr>
          <w:p w:rsidR="00DC63A8" w:rsidRPr="00DC63A8" w:rsidRDefault="00DC63A8" w:rsidP="00CB27F9">
            <w:pPr>
              <w:tabs>
                <w:tab w:val="left" w:pos="0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E970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3).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7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Актуализация ранее изученного материала</w:t>
            </w:r>
          </w:p>
          <w:p w:rsidR="00DC63A8" w:rsidRDefault="00DC63A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C63A8" w:rsidRPr="00C30AB1" w:rsidRDefault="00DC63A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0AB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Фонетичес</w:t>
            </w:r>
            <w:proofErr w:type="spellEnd"/>
            <w:r w:rsidR="00E36A0F" w:rsidRPr="00C30AB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C30AB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кая</w:t>
            </w:r>
            <w:proofErr w:type="gramEnd"/>
            <w:r w:rsidRPr="00C30AB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зарядка</w:t>
            </w: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B30282" w:rsidP="005242B7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5242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B1618" w:rsidRDefault="008B1618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4A708D" w:rsidRDefault="004A708D" w:rsidP="004A7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A708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Опрос по ранее изученному материалу</w:t>
            </w:r>
          </w:p>
          <w:p w:rsidR="00DF54EB" w:rsidRPr="00D2109E" w:rsidRDefault="00DF54EB" w:rsidP="00E81BA3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DF54EB" w:rsidRPr="00D2109E" w:rsidRDefault="00B30282" w:rsidP="00E81BA3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2</w:t>
            </w:r>
            <w:r w:rsidR="005242B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.</w:t>
            </w:r>
          </w:p>
          <w:p w:rsidR="00DF54EB" w:rsidRPr="00D2109E" w:rsidRDefault="00DF54EB" w:rsidP="00E81BA3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DF54EB" w:rsidRPr="00D2109E" w:rsidRDefault="00DF54EB" w:rsidP="00E81BA3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</w:p>
          <w:p w:rsidR="0098491C" w:rsidRPr="00FE3AA1" w:rsidRDefault="00DF54EB" w:rsidP="00E81BA3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F54E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+ </w:t>
            </w:r>
            <w:r w:rsidR="00E81BA3" w:rsidRPr="001636F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игрa</w:t>
            </w:r>
            <w:proofErr w:type="spellEnd"/>
            <w:r w:rsidR="003A3720" w:rsidRPr="001636F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720" w:rsidRPr="001636F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en-US" w:eastAsia="ru-RU"/>
              </w:rPr>
              <w:t>Kahoot</w:t>
            </w:r>
            <w:proofErr w:type="spellEnd"/>
            <w:r w:rsidR="003A3720" w:rsidRPr="00FE3A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734DF4" w:rsidRPr="00615526" w:rsidRDefault="00734DF4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DF0CCB" w:rsidRPr="00B30282" w:rsidRDefault="00B30282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мин.</w:t>
            </w:r>
          </w:p>
          <w:p w:rsidR="00F10B0D" w:rsidRDefault="00F10B0D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10B0D" w:rsidRDefault="00F10B0D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10B0D" w:rsidRDefault="00F10B0D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C30AB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Работа в парах.</w:t>
            </w:r>
          </w:p>
          <w:p w:rsidR="00B30282" w:rsidRPr="00C30AB1" w:rsidRDefault="00B30282" w:rsidP="008B1618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8788" w:type="dxa"/>
          </w:tcPr>
          <w:p w:rsidR="00555CF1" w:rsidRPr="004A485D" w:rsidRDefault="00555CF1" w:rsidP="0055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Цель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 w:rsidR="00555CF1" w:rsidRPr="00555CF1" w:rsidRDefault="00555CF1" w:rsidP="0055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55CF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Проговаривает слова с учащимися. Организует работу по закреплению лексики</w:t>
            </w:r>
          </w:p>
          <w:p w:rsidR="004A485D" w:rsidRDefault="004A485D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EFA" w:rsidRDefault="00864EFA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720" w:rsidRDefault="003A3720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97B" w:rsidRDefault="000C71E3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71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1)</w:t>
            </w:r>
            <w:r w:rsidR="003A59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Ok, now let’s say these words all together. Repeat after me.</w:t>
            </w:r>
          </w:p>
          <w:p w:rsidR="003A597B" w:rsidRDefault="003A597B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</w:t>
            </w:r>
            <w:r w:rsidR="00DF54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 find unknown words and write 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hem out in your vocabulary.</w:t>
            </w:r>
          </w:p>
          <w:p w:rsidR="000C71E3" w:rsidRPr="00981739" w:rsidRDefault="00F010B4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71E3" w:rsidRPr="00981739" w:rsidRDefault="000C71E3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A597B" w:rsidRDefault="000C71E3" w:rsidP="00DC63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71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2)</w:t>
            </w:r>
            <w:r w:rsidR="00F010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Fine, I would like you to train our tongues and pronounce some twisters.</w:t>
            </w:r>
          </w:p>
          <w:p w:rsidR="00F010B4" w:rsidRDefault="00F010B4" w:rsidP="00F010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3A597B" w:rsidRPr="00FE3AA1" w:rsidRDefault="00F010B4" w:rsidP="00F01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Let’s name these twiste</w:t>
            </w:r>
            <w:r w:rsidR="003A37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rs as fast as you can. Who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will be better?</w:t>
            </w:r>
            <w:r w:rsidR="0098491C" w:rsidRP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All</w:t>
            </w:r>
            <w:r w:rsidR="0098491C" w:rsidRPr="00FE3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="0098491C" w:rsidRPr="00FE3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="0098491C" w:rsidRPr="00FE3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="0098491C" w:rsidRPr="00FE3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fine</w:t>
            </w:r>
            <w:r w:rsidR="0098491C" w:rsidRPr="00FE3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3D0389" w:rsidRPr="00D2109E" w:rsidRDefault="0002162C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DF54EB" w:rsidRPr="00804595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val="en-US" w:eastAsia="ru-RU"/>
                </w:rPr>
                <w:t>https</w:t>
              </w:r>
              <w:r w:rsidR="00DF54EB" w:rsidRPr="00D2109E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F54EB" w:rsidRPr="00804595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val="en-US" w:eastAsia="ru-RU"/>
                </w:rPr>
                <w:t>learningapps</w:t>
              </w:r>
              <w:proofErr w:type="spellEnd"/>
              <w:r w:rsidR="00DF54EB" w:rsidRPr="00D2109E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eastAsia="ru-RU"/>
                </w:rPr>
                <w:t>.</w:t>
              </w:r>
              <w:r w:rsidR="00DF54EB" w:rsidRPr="00804595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val="en-US" w:eastAsia="ru-RU"/>
                </w:rPr>
                <w:t>org</w:t>
              </w:r>
              <w:r w:rsidR="00DF54EB" w:rsidRPr="00D2109E">
                <w:rPr>
                  <w:rStyle w:val="a4"/>
                  <w:rFonts w:ascii="Times New Roman" w:eastAsia="Times New Roman" w:hAnsi="Times New Roman" w:cs="Times New Roman"/>
                  <w:b/>
                  <w:spacing w:val="-2"/>
                  <w:sz w:val="24"/>
                  <w:szCs w:val="24"/>
                  <w:lang w:eastAsia="ru-RU"/>
                </w:rPr>
                <w:t>/11201613</w:t>
              </w:r>
            </w:hyperlink>
          </w:p>
          <w:p w:rsidR="00DF54EB" w:rsidRPr="00D2109E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P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 xml:space="preserve">Учитель переходит по ссылке в обучающую платформу </w:t>
            </w:r>
            <w:r w:rsidRPr="00DF54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 xml:space="preserve">learningapps.org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и предлагает ребятам работу со скороговорками</w:t>
            </w:r>
          </w:p>
          <w:p w:rsidR="003D0389" w:rsidRPr="00DF54EB" w:rsidRDefault="003D0389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4A708D" w:rsidRPr="004A708D" w:rsidRDefault="004A708D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A708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4A70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4A708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развивать умения и навыки устной речи, проверить уровень усвоения ранее изученного материала.</w:t>
            </w:r>
          </w:p>
          <w:p w:rsidR="0098491C" w:rsidRPr="00615526" w:rsidRDefault="0098491C" w:rsidP="00F01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984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Now, pupils, I offer you to listen to the funny </w:t>
            </w:r>
            <w:r w:rsidRPr="0016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song </w:t>
            </w:r>
            <w:proofErr w:type="spellStart"/>
            <w:r w:rsidR="003D0389" w:rsidRPr="0016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Hippety</w:t>
            </w:r>
            <w:proofErr w:type="spellEnd"/>
            <w:r w:rsidR="003D0389" w:rsidRPr="0016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hop</w:t>
            </w:r>
            <w:r w:rsidRPr="0016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while listening you should remember the names of the all shops in order as they go in the song.</w:t>
            </w:r>
          </w:p>
          <w:p w:rsidR="003A3720" w:rsidRPr="00FE3AA1" w:rsidRDefault="003A3720" w:rsidP="00F01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8491C" w:rsidRPr="00FE3AA1" w:rsidRDefault="00734DF4" w:rsidP="00F01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Let’s </w:t>
            </w:r>
            <w:r w:rsidR="005242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play </w:t>
            </w:r>
            <w:proofErr w:type="spellStart"/>
            <w:r w:rsidR="005242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r w:rsidR="005242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name the order of the shops! What was the first shop? What was the second shop? And</w:t>
            </w:r>
            <w:r w:rsidRPr="00FE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</w:t>
            </w:r>
            <w:r w:rsidRPr="00FE3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FE3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54EB" w:rsidRDefault="00DF54EB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720" w:rsidRDefault="003A3720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ребятам перейти </w:t>
            </w:r>
            <w:r w:rsidR="00E8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своих смартфонов </w:t>
            </w:r>
            <w:r w:rsidRP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приглашению (в </w:t>
            </w:r>
            <w:proofErr w:type="spellStart"/>
            <w:proofErr w:type="gramStart"/>
            <w:r w:rsidRPr="003A3720">
              <w:rPr>
                <w:rFonts w:ascii="Times New Roman" w:eastAsia="Calibri" w:hAnsi="Times New Roman" w:cs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игру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r w:rsidRP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выполнить задания веселой музыкальной викторины.</w:t>
            </w:r>
            <w:r w:rsidR="00E8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(совместить магазин и продукты, которые в нем продаются)</w:t>
            </w:r>
          </w:p>
          <w:p w:rsidR="0068196B" w:rsidRPr="0068196B" w:rsidRDefault="0068196B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открывает приложение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proofErr w:type="gramEnd"/>
            <w:r w:rsidRPr="00681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все смотрят итоги игры</w:t>
            </w:r>
          </w:p>
          <w:p w:rsidR="003A3720" w:rsidRPr="003A3720" w:rsidRDefault="003A3720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96B" w:rsidRDefault="0068196B" w:rsidP="00681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0282" w:rsidRDefault="00B30282" w:rsidP="00681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0282" w:rsidRPr="00B30282" w:rsidRDefault="00B30282" w:rsidP="00B30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Ok, very good. It’s time to play the game in pairs. You should match the cards and to make up the right words combinations. Whose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pair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first</w:t>
            </w: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B30282" w:rsidRDefault="00B30282" w:rsidP="00681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3720" w:rsidRPr="00B30282" w:rsidRDefault="0068196B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делит класс на пары и разводит их по разным залам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1BA3" w:rsidRPr="00FE3AA1" w:rsidRDefault="0068196B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819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615526" w:rsidRPr="006155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81B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Follow the link and complete the tasks in pairs. </w:t>
            </w:r>
          </w:p>
          <w:p w:rsidR="00E81BA3" w:rsidRPr="00E81BA3" w:rsidRDefault="00E81BA3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выполняют задания на платформе </w:t>
            </w:r>
            <w:proofErr w:type="gramStart"/>
            <w:r w:rsidRPr="009817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LIVEWORKSHEETS</w:t>
            </w:r>
            <w:r w:rsidRPr="009817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17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E81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636FB" w:rsidRPr="001636F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1636FB">
              <w:rPr>
                <w:rFonts w:ascii="Times New Roman" w:eastAsia="Calibri" w:hAnsi="Times New Roman" w:cs="Times New Roman"/>
                <w:sz w:val="24"/>
                <w:szCs w:val="24"/>
              </w:rPr>
              <w:t>у каждой пары разные рабочие листы</w:t>
            </w:r>
            <w:r w:rsidR="0068196B" w:rsidRPr="00681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96B">
              <w:rPr>
                <w:rFonts w:ascii="Times New Roman" w:eastAsia="Calibri" w:hAnsi="Times New Roman" w:cs="Times New Roman"/>
                <w:sz w:val="24"/>
                <w:szCs w:val="24"/>
              </w:rPr>
              <w:t>по уровню сложности</w:t>
            </w:r>
            <w:r w:rsidR="001636F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подключается по очереди к каждой паре и осуществляет проверку .</w:t>
            </w:r>
          </w:p>
          <w:p w:rsidR="0068196B" w:rsidRPr="00D2109E" w:rsidRDefault="0068196B" w:rsidP="00DF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15526" w:rsidRPr="00615526" w:rsidRDefault="00615526" w:rsidP="00F01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Look at the pictures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6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name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them.</w:t>
            </w:r>
            <w:r w:rsidR="004A7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8" w:type="dxa"/>
          </w:tcPr>
          <w:p w:rsidR="00555CF1" w:rsidRPr="002268F4" w:rsidRDefault="00555CF1" w:rsidP="0055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Цель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-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повторить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за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учителем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фонетически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правильно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английские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звуки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слова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.</w:t>
            </w:r>
          </w:p>
          <w:p w:rsidR="00DC63A8" w:rsidRPr="00C26FBD" w:rsidRDefault="00DC63A8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 w:rsidR="003A597B" w:rsidRPr="003A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</w:t>
            </w:r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звуки</w:t>
            </w:r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proofErr w:type="gramEnd"/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проговариваю</w:t>
            </w:r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3720">
              <w:rPr>
                <w:rFonts w:ascii="Times New Roman" w:eastAsia="Calibri" w:hAnsi="Times New Roman" w:cs="Times New Roman"/>
                <w:sz w:val="24"/>
                <w:szCs w:val="24"/>
              </w:rPr>
              <w:t>по очереди</w:t>
            </w:r>
            <w:r w:rsidR="003A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отрабатывают звуки </w:t>
            </w:r>
          </w:p>
          <w:p w:rsidR="003A597B" w:rsidRPr="00AD586F" w:rsidRDefault="003A597B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97B" w:rsidRPr="00AD586F" w:rsidRDefault="003A597B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10B4" w:rsidRPr="0098491C" w:rsidRDefault="003A597B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находят незнакомые слова и выписываю их в словарь</w:t>
            </w:r>
          </w:p>
          <w:p w:rsidR="00F010B4" w:rsidRPr="00615526" w:rsidRDefault="00F010B4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проговариваю</w:t>
            </w:r>
            <w:r w:rsidR="00524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r w:rsidR="005242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скороговорки по рядам, кто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быстрее и чище.</w:t>
            </w:r>
          </w:p>
          <w:p w:rsidR="003D0389" w:rsidRDefault="003D0389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3D0389" w:rsidRDefault="003D0389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DF54EB" w:rsidRDefault="00DF54EB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</w:pPr>
          </w:p>
          <w:p w:rsidR="004A708D" w:rsidRPr="004A708D" w:rsidRDefault="004A708D" w:rsidP="004A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08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4A708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– повторить ранее изученный материал</w:t>
            </w:r>
          </w:p>
          <w:p w:rsidR="0098491C" w:rsidRPr="00615526" w:rsidRDefault="0098491C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слушают песенку и запоминают порядок следования названий магазинов так, как они идут в песенке.</w:t>
            </w:r>
          </w:p>
          <w:p w:rsidR="003D0389" w:rsidRPr="00981739" w:rsidRDefault="003D0389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54EB" w:rsidRDefault="00DF54EB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2268F4" w:rsidRDefault="00615526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5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  <w:r w:rsidR="00E8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выполняют задания</w:t>
            </w:r>
          </w:p>
          <w:p w:rsidR="004A708D" w:rsidRPr="002268F4" w:rsidRDefault="004A708D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2268F4" w:rsidRDefault="004A708D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2268F4" w:rsidRDefault="004A708D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2268F4" w:rsidRDefault="004A708D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A708D" w:rsidRPr="002268F4" w:rsidRDefault="004A708D" w:rsidP="00CB27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30282" w:rsidRDefault="00B30282" w:rsidP="00E81B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25D06" w:rsidRPr="00E81BA3" w:rsidRDefault="004A708D" w:rsidP="00E81B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5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22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B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10B0D" w:rsidRPr="0022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B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парах</w:t>
            </w:r>
            <w:r w:rsidR="00F10B0D" w:rsidRPr="0022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отдельных залах конференции выполняют рабочие листы с заданиями. </w:t>
            </w:r>
          </w:p>
        </w:tc>
        <w:tc>
          <w:tcPr>
            <w:tcW w:w="1275" w:type="dxa"/>
          </w:tcPr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3A3720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5</w:t>
            </w: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C63A8" w:rsidRDefault="00DC63A8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r w:rsidR="003A3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461C6" w:rsidRDefault="00D2109E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Аудиофайл с песней</w:t>
            </w:r>
          </w:p>
          <w:p w:rsidR="003A3720" w:rsidRDefault="003A3720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D0389" w:rsidRPr="00981739" w:rsidRDefault="003D0389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4EB" w:rsidRDefault="00DF54E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8196B" w:rsidRDefault="0068196B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3720" w:rsidRPr="0068196B" w:rsidRDefault="003A3720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7</w:t>
            </w:r>
            <w:r w:rsidR="006819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,8,9</w:t>
            </w: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61C6" w:rsidRDefault="00B461C6" w:rsidP="00DC6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D3B49" w:rsidRPr="00FE3AA1" w:rsidRDefault="005D3B49" w:rsidP="00681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46" w:rsidRPr="003C2EF4" w:rsidTr="0020583F">
        <w:trPr>
          <w:trHeight w:val="861"/>
        </w:trPr>
        <w:tc>
          <w:tcPr>
            <w:tcW w:w="1526" w:type="dxa"/>
          </w:tcPr>
          <w:p w:rsidR="00E97046" w:rsidRDefault="00E97046" w:rsidP="0020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41C7D" w:rsidRP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445B7" w:rsidRPr="001445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Физи</w:t>
            </w:r>
            <w:r w:rsidR="00C41C7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-</w:t>
            </w:r>
            <w:r w:rsid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ческая</w:t>
            </w:r>
            <w:proofErr w:type="spellEnd"/>
            <w:proofErr w:type="gramEnd"/>
            <w:r w:rsid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разминка</w:t>
            </w:r>
          </w:p>
          <w:p w:rsidR="00B30282" w:rsidRPr="00B30282" w:rsidRDefault="00B30282" w:rsidP="002058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302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8788" w:type="dxa"/>
          </w:tcPr>
          <w:p w:rsidR="001445B7" w:rsidRDefault="001445B7" w:rsidP="0014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1445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Совершенствование лексических навыков </w:t>
            </w:r>
          </w:p>
          <w:p w:rsidR="00AC530F" w:rsidRPr="001445B7" w:rsidRDefault="00AC530F" w:rsidP="0014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снова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общий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  <w:r w:rsidRPr="00AC5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</w:t>
            </w:r>
          </w:p>
          <w:p w:rsidR="001445B7" w:rsidRDefault="001445B7" w:rsidP="0014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1445B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Организует физическую паузу с целью </w:t>
            </w:r>
            <w:proofErr w:type="spellStart"/>
            <w:r w:rsidRPr="001445B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.</w:t>
            </w:r>
          </w:p>
          <w:p w:rsidR="00E97046" w:rsidRPr="0020583F" w:rsidRDefault="001445B7" w:rsidP="00CB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T</w:t>
            </w:r>
            <w:r w:rsidRPr="009817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Let’s do the exercise. Please stand up, look at the screen and repeat all toge</w:t>
            </w:r>
            <w:r w:rsid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ther</w:t>
            </w:r>
            <w:r w:rsidR="0020583F"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828" w:type="dxa"/>
          </w:tcPr>
          <w:p w:rsidR="004B0DAE" w:rsidRPr="003C2EF4" w:rsidRDefault="00E97046" w:rsidP="004B0D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144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смотрят видеоролик </w:t>
            </w:r>
          </w:p>
          <w:p w:rsidR="00E97046" w:rsidRPr="0020583F" w:rsidRDefault="001445B7" w:rsidP="00ED3E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выполняют упражнения</w:t>
            </w:r>
            <w:r w:rsidR="004B0DAE" w:rsidRPr="002058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97046" w:rsidRDefault="007D43C2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</w:t>
            </w:r>
            <w:r w:rsidR="000C73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ролик</w:t>
            </w:r>
            <w:proofErr w:type="gramEnd"/>
          </w:p>
          <w:p w:rsidR="00495E0A" w:rsidRPr="007D43C2" w:rsidRDefault="00D2109E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 10</w:t>
            </w:r>
          </w:p>
        </w:tc>
      </w:tr>
      <w:tr w:rsidR="00E97046" w:rsidRPr="003C2EF4" w:rsidTr="007D43C2">
        <w:trPr>
          <w:trHeight w:val="1179"/>
        </w:trPr>
        <w:tc>
          <w:tcPr>
            <w:tcW w:w="1526" w:type="dxa"/>
            <w:vMerge w:val="restart"/>
          </w:tcPr>
          <w:p w:rsidR="00E97046" w:rsidRPr="00A87F23" w:rsidRDefault="00E97046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F10B0D" w:rsidRP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30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205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</w:t>
            </w:r>
            <w:r w:rsidR="00F10B0D" w:rsidRPr="00ED3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30282" w:rsidRPr="00B30282">
              <w:rPr>
                <w:rFonts w:ascii="Times New Roman" w:eastAsia="Calibri" w:hAnsi="Times New Roman" w:cs="Times New Roman"/>
                <w:b/>
              </w:rPr>
              <w:t>пред</w:t>
            </w:r>
            <w:r w:rsidR="00C41C7D" w:rsidRPr="00B30282">
              <w:rPr>
                <w:rFonts w:ascii="Times New Roman" w:eastAsia="Calibri" w:hAnsi="Times New Roman" w:cs="Times New Roman"/>
                <w:b/>
              </w:rPr>
              <w:t>метных</w:t>
            </w:r>
            <w:r w:rsid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87F23" w:rsidRPr="00A87F23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знаний, умений и навыков </w:t>
            </w:r>
            <w:r w:rsidR="00C4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основе нового материала</w:t>
            </w:r>
          </w:p>
          <w:p w:rsidR="00A87F23" w:rsidRPr="00C30AB1" w:rsidRDefault="00B461C6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C30A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Аудирова-ние</w:t>
            </w:r>
            <w:proofErr w:type="spellEnd"/>
          </w:p>
          <w:p w:rsidR="00C30AB1" w:rsidRDefault="00C30AB1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30AB1" w:rsidRPr="00B30282" w:rsidRDefault="00B30282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  <w:p w:rsidR="00C30AB1" w:rsidRDefault="00C30AB1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30AB1" w:rsidRDefault="00C30AB1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C30AB1" w:rsidRDefault="00C30AB1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0AB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67FFE" w:rsidRPr="00C30AB1" w:rsidRDefault="00F67FFE" w:rsidP="00F67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67F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F6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="007B37C9" w:rsidRPr="00C30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умения читать/воспринимать на слух с целью понимания основного содержания и полного понимания содержания</w:t>
            </w:r>
            <w:r w:rsidRPr="00C30A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.</w:t>
            </w:r>
          </w:p>
          <w:p w:rsidR="00B461C6" w:rsidRDefault="00B461C6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C2" w:rsidRDefault="007B37C9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Pupils, do you like to go shopping? Would you like to know </w:t>
            </w:r>
            <w:r w:rsidR="007D43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opinions of the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British children</w:t>
            </w:r>
            <w:r w:rsidR="007D43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about this problem? Let’s turn to the listening. We will listen </w:t>
            </w:r>
            <w:r w:rsidR="005D3B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7D43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three children: Janet, Mike and Betsy. Your task is to und</w:t>
            </w:r>
            <w:r w:rsidR="00924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erstand: do they like shopping or</w:t>
            </w:r>
            <w:r w:rsidR="007D43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not?</w:t>
            </w:r>
          </w:p>
          <w:p w:rsidR="00E97046" w:rsidRDefault="007D43C2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461C6" w:rsidRDefault="00B461C6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461C6" w:rsidRDefault="00B461C6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Does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Janet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Mike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Betsy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shopping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B461C6" w:rsidRPr="007B37C9" w:rsidRDefault="00B461C6" w:rsidP="007D4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61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 they do the shopping with their parents or alone?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D43C2" w:rsidRDefault="007D43C2" w:rsidP="007D43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F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 w:rsidRPr="00F67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C30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учиться читать и воспринимать на слух с целью понимания основного содержания и полного понимания содержания.</w:t>
            </w:r>
          </w:p>
          <w:p w:rsidR="00B461C6" w:rsidRDefault="007D43C2" w:rsidP="007D43C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слушают и стараются понять на слух любят ли британские дети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Джэнет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Майк и Бетси совершать покупки.</w:t>
            </w:r>
          </w:p>
          <w:p w:rsidR="007D43C2" w:rsidRPr="00B461C6" w:rsidRDefault="00B461C6" w:rsidP="007D43C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прослушивания отвечают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вопрос: </w:t>
            </w:r>
            <w:r w:rsidR="007D4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Does</w:t>
            </w:r>
            <w:proofErr w:type="gramEnd"/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Janet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Mike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Betsy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shopping</w:t>
            </w:r>
            <w:r w:rsidRPr="00B46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 they do the shopping with their parents or alone?</w:t>
            </w:r>
          </w:p>
        </w:tc>
        <w:tc>
          <w:tcPr>
            <w:tcW w:w="1275" w:type="dxa"/>
            <w:vMerge w:val="restart"/>
          </w:tcPr>
          <w:p w:rsidR="007D43C2" w:rsidRPr="00D2109E" w:rsidRDefault="00B461C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Слайд</w:t>
            </w:r>
            <w:r w:rsidR="00D94FBC" w:rsidRPr="00D21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7D43C2" w:rsidRPr="00D2109E" w:rsidRDefault="007D43C2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3C2" w:rsidRPr="00D2109E" w:rsidRDefault="007D43C2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046" w:rsidRPr="00D2109E" w:rsidRDefault="007D43C2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</w:t>
            </w: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 1 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>. 73</w:t>
            </w: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09E" w:rsidRDefault="00D2109E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 </w:t>
            </w:r>
          </w:p>
          <w:p w:rsidR="00C30AB1" w:rsidRPr="00D2109E" w:rsidRDefault="00D2109E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(1-3)</w:t>
            </w: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D2109E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Default="00C30AB1" w:rsidP="00C30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</w:t>
            </w:r>
            <w:r w:rsidRPr="00D2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1 2</w:t>
            </w:r>
            <w:r w:rsidRPr="007D43C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7D43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</w:t>
            </w:r>
          </w:p>
          <w:p w:rsidR="00C30AB1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Default="00C30AB1" w:rsidP="00C30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AB1" w:rsidRPr="002268F4" w:rsidRDefault="00C30AB1" w:rsidP="00C30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30AB1" w:rsidRPr="00C570F1" w:rsidRDefault="00C30AB1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r w:rsidR="00C57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924437" w:rsidRPr="00E267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21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0F1" w:rsidRDefault="00C570F1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7D43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160</w:t>
            </w:r>
          </w:p>
          <w:p w:rsidR="00323E54" w:rsidRPr="00E267E5" w:rsidRDefault="00323E54" w:rsidP="00323E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3C2EF4" w:rsidRDefault="00323E54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46" w:rsidRPr="003C2EF4" w:rsidTr="007D43C2">
        <w:trPr>
          <w:trHeight w:val="558"/>
        </w:trPr>
        <w:tc>
          <w:tcPr>
            <w:tcW w:w="1526" w:type="dxa"/>
            <w:vMerge/>
          </w:tcPr>
          <w:p w:rsidR="00E97046" w:rsidRPr="003C2EF4" w:rsidRDefault="00E97046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E97046" w:rsidRDefault="00666A3E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Ok, let’s turn to reading their opinions and </w:t>
            </w:r>
            <w:r w:rsidR="00F27B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find out more detailed about why they like or don’t like shopping, what they can buy themselves.</w:t>
            </w:r>
          </w:p>
          <w:p w:rsidR="00C30AB1" w:rsidRDefault="007A34CB" w:rsidP="007A34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Pr="003C2E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Now let’s read and translate.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While reading we will fill in the table </w:t>
            </w:r>
            <w:r w:rsidR="00C30A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with essential information: 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 l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ike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dislike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shopping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w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hat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she/he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alone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w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hat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he/she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</w:t>
            </w:r>
            <w:r w:rsidR="00C30AB1"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30AB1" w:rsidRPr="00E970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alone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30AB1" w:rsidRPr="002268F4" w:rsidRDefault="00C30AB1" w:rsidP="007A34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0583F" w:rsidRPr="002268F4" w:rsidRDefault="0020583F" w:rsidP="007A34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9"/>
              <w:gridCol w:w="1418"/>
              <w:gridCol w:w="1417"/>
              <w:gridCol w:w="2126"/>
              <w:gridCol w:w="2268"/>
            </w:tblGrid>
            <w:tr w:rsidR="00DE45A0" w:rsidRPr="00DE45A0" w:rsidTr="00DE45A0">
              <w:tc>
                <w:tcPr>
                  <w:tcW w:w="879" w:type="dxa"/>
                </w:tcPr>
                <w:p w:rsidR="00DE45A0" w:rsidRPr="00E97046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name</w:t>
                  </w:r>
                </w:p>
              </w:tc>
              <w:tc>
                <w:tcPr>
                  <w:tcW w:w="1418" w:type="dxa"/>
                </w:tcPr>
                <w:p w:rsidR="00DE45A0" w:rsidRPr="00E97046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Like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dislike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shopping</w:t>
                  </w:r>
                </w:p>
              </w:tc>
              <w:tc>
                <w:tcPr>
                  <w:tcW w:w="1417" w:type="dxa"/>
                </w:tcPr>
                <w:p w:rsidR="00DE45A0" w:rsidRP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Can/ can’t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choose</w:t>
                  </w:r>
                </w:p>
              </w:tc>
              <w:tc>
                <w:tcPr>
                  <w:tcW w:w="2126" w:type="dxa"/>
                </w:tcPr>
                <w:p w:rsidR="00DE45A0" w:rsidRP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What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alone</w:t>
                  </w:r>
                </w:p>
              </w:tc>
              <w:tc>
                <w:tcPr>
                  <w:tcW w:w="2268" w:type="dxa"/>
                </w:tcPr>
                <w:p w:rsidR="00DE45A0" w:rsidRP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What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’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buy</w:t>
                  </w:r>
                  <w:r w:rsidRPr="00DE4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E970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alone</w:t>
                  </w:r>
                </w:p>
              </w:tc>
            </w:tr>
            <w:tr w:rsidR="00DE45A0" w:rsidRPr="00DE45A0" w:rsidTr="00DE45A0">
              <w:tc>
                <w:tcPr>
                  <w:tcW w:w="879" w:type="dxa"/>
                </w:tcPr>
                <w:p w:rsid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Janet</w:t>
                  </w:r>
                </w:p>
              </w:tc>
              <w:tc>
                <w:tcPr>
                  <w:tcW w:w="1418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hates</w:t>
                  </w:r>
                </w:p>
              </w:tc>
              <w:tc>
                <w:tcPr>
                  <w:tcW w:w="1417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Can’t</w:t>
                  </w:r>
                </w:p>
              </w:tc>
              <w:tc>
                <w:tcPr>
                  <w:tcW w:w="2126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T-shirts</w:t>
                  </w:r>
                </w:p>
              </w:tc>
              <w:tc>
                <w:tcPr>
                  <w:tcW w:w="2268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Most things</w:t>
                  </w:r>
                </w:p>
              </w:tc>
            </w:tr>
            <w:tr w:rsidR="00DE45A0" w:rsidRPr="00D2109E" w:rsidTr="00DE45A0">
              <w:tc>
                <w:tcPr>
                  <w:tcW w:w="879" w:type="dxa"/>
                </w:tcPr>
                <w:p w:rsid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Mike</w:t>
                  </w:r>
                </w:p>
              </w:tc>
              <w:tc>
                <w:tcPr>
                  <w:tcW w:w="1418" w:type="dxa"/>
                </w:tcPr>
                <w:p w:rsidR="00DE45A0" w:rsidRPr="00C30AB1" w:rsidRDefault="00DE45A0" w:rsidP="00DE4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dislikes </w:t>
                  </w:r>
                </w:p>
              </w:tc>
              <w:tc>
                <w:tcPr>
                  <w:tcW w:w="1417" w:type="dxa"/>
                </w:tcPr>
                <w:p w:rsidR="00DE45A0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</w:t>
                  </w:r>
                </w:p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126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food, vegetables and fruit</w:t>
                  </w:r>
                </w:p>
              </w:tc>
              <w:tc>
                <w:tcPr>
                  <w:tcW w:w="2268" w:type="dxa"/>
                </w:tcPr>
                <w:p w:rsidR="00DE45A0" w:rsidRPr="00C30AB1" w:rsidRDefault="00DE45A0" w:rsidP="00C30A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Jackets, shoes and other expensive things</w:t>
                  </w:r>
                </w:p>
              </w:tc>
            </w:tr>
            <w:tr w:rsidR="00DE45A0" w:rsidRPr="00D2109E" w:rsidTr="00DE45A0">
              <w:tc>
                <w:tcPr>
                  <w:tcW w:w="879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Betsy</w:t>
                  </w:r>
                </w:p>
              </w:tc>
              <w:tc>
                <w:tcPr>
                  <w:tcW w:w="1418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likes</w:t>
                  </w:r>
                </w:p>
              </w:tc>
              <w:tc>
                <w:tcPr>
                  <w:tcW w:w="1417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Can’t</w:t>
                  </w:r>
                </w:p>
              </w:tc>
              <w:tc>
                <w:tcPr>
                  <w:tcW w:w="2126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Bread, dairy products, fruit</w:t>
                  </w:r>
                </w:p>
              </w:tc>
              <w:tc>
                <w:tcPr>
                  <w:tcW w:w="2268" w:type="dxa"/>
                </w:tcPr>
                <w:p w:rsidR="00DE45A0" w:rsidRPr="00C30AB1" w:rsidRDefault="00DE45A0" w:rsidP="00654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Can’t buy clothes</w:t>
                  </w:r>
                </w:p>
              </w:tc>
            </w:tr>
          </w:tbl>
          <w:p w:rsidR="007A34CB" w:rsidRPr="007A34CB" w:rsidRDefault="00C30AB1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34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first opinion Ilya reads/ The others pupils listen to and counts mistakes.</w:t>
            </w:r>
          </w:p>
          <w:p w:rsidR="007A34CB" w:rsidRPr="001939D4" w:rsidRDefault="007A34CB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What do you think about reading quality?</w:t>
            </w:r>
          </w:p>
          <w:p w:rsidR="001939D4" w:rsidRPr="001939D4" w:rsidRDefault="001939D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Children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does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mean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Camden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Market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Let’s find it’s meaning in your </w:t>
            </w:r>
            <w:r w:rsidR="00323E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Linguistic and cultural guide on page 160.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A34CB" w:rsidRPr="001939D4" w:rsidRDefault="00E97046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939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E97046" w:rsidRDefault="007A34CB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Трое обучающихся</w:t>
            </w:r>
            <w:r w:rsidR="00E97046"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тексты, остальные слушают, считают про себя ошибки, один ученик вслух исправляет.</w:t>
            </w:r>
            <w:r w:rsidR="00C3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Вместе оценивают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качество чтения.</w:t>
            </w:r>
            <w:r w:rsidR="00C30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0AB1" w:rsidRPr="00AD586F" w:rsidRDefault="00C30AB1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время чтения заполняют таблицу.</w:t>
            </w: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AD586F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E54" w:rsidRPr="00323E54" w:rsidRDefault="00323E54" w:rsidP="007A34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читают значение культурного понятия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Camden</w:t>
            </w:r>
            <w:r w:rsidRPr="00323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Market</w:t>
            </w:r>
            <w:r w:rsidRPr="00323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лингвострановедческом справочнике в учебнике</w:t>
            </w:r>
          </w:p>
        </w:tc>
        <w:tc>
          <w:tcPr>
            <w:tcW w:w="1275" w:type="dxa"/>
            <w:vMerge/>
          </w:tcPr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97046" w:rsidRPr="003C2EF4" w:rsidTr="007D43C2">
        <w:trPr>
          <w:trHeight w:val="558"/>
        </w:trPr>
        <w:tc>
          <w:tcPr>
            <w:tcW w:w="1526" w:type="dxa"/>
          </w:tcPr>
          <w:p w:rsidR="003C2907" w:rsidRDefault="001939D4" w:rsidP="00741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6</w:t>
            </w:r>
            <w:r w:rsidRPr="001939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) Этап </w:t>
            </w:r>
            <w:r w:rsidR="003C290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тренировки грамматических навыков</w:t>
            </w:r>
            <w:r w:rsidR="00741190" w:rsidRPr="00741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1190" w:rsidRPr="003C2907" w:rsidRDefault="003C2907" w:rsidP="00741190">
            <w:pPr>
              <w:spacing w:after="0" w:line="240" w:lineRule="auto"/>
              <w:contextualSpacing/>
              <w:rPr>
                <w:rFonts w:ascii="Bookman Old Style" w:hAnsi="Bookman Old Style" w:cs="Times New Roman"/>
                <w:i/>
                <w:sz w:val="28"/>
                <w:szCs w:val="28"/>
              </w:rPr>
            </w:pPr>
            <w:r w:rsidRPr="003C29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</w:t>
            </w:r>
            <w:r w:rsidR="00741190" w:rsidRPr="003C2907">
              <w:rPr>
                <w:rFonts w:ascii="Times New Roman" w:hAnsi="Times New Roman" w:cs="Times New Roman"/>
                <w:i/>
                <w:sz w:val="24"/>
                <w:szCs w:val="24"/>
              </w:rPr>
              <w:t>по группам</w:t>
            </w:r>
          </w:p>
          <w:p w:rsidR="00E97046" w:rsidRPr="00B30282" w:rsidRDefault="00B30282" w:rsidP="001939D4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3C2907" w:rsidRPr="00FE3AA1" w:rsidRDefault="003C2907" w:rsidP="00CB27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</w:pPr>
            <w:r w:rsidRPr="00F67FF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–</w:t>
            </w:r>
            <w:r w:rsidRPr="003C29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развитие грамматического умения видеть грамматическую структуру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Past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Progressive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Tense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в текстах и понимать её значение. Найти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примеры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те</w:t>
            </w:r>
            <w:r w:rsidR="005D0F11"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кс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тах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.</w:t>
            </w:r>
          </w:p>
          <w:p w:rsidR="00E97046" w:rsidRDefault="003C2907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Pupils, tell me please what is the grammar structure we learn in our Unit 4?</w:t>
            </w:r>
            <w:r w:rsidR="00293EC9" w:rsidRPr="00293E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3EC9" w:rsidRPr="00293EC9" w:rsidRDefault="00293EC9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Let’s find in our texts the examples of using Past Progressive Tense</w:t>
            </w:r>
            <w:r w:rsidR="00B30282" w:rsidRPr="00B302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2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 Quantifiers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Find these sentences! You should write out these sentences in your copy-book.</w:t>
            </w:r>
          </w:p>
          <w:p w:rsidR="00C570F1" w:rsidRPr="00C570F1" w:rsidRDefault="00C570F1" w:rsidP="00C570F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Учитель распределяет учащихся по отдельным залам конференции по группам из 3-х человек</w:t>
            </w:r>
          </w:p>
          <w:p w:rsidR="00293EC9" w:rsidRPr="00C570F1" w:rsidRDefault="00293EC9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F11" w:rsidRPr="00C570F1" w:rsidRDefault="005D0F1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F11" w:rsidRPr="00C570F1" w:rsidRDefault="005D0F1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F11" w:rsidRPr="00C570F1" w:rsidRDefault="005D0F1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0F11" w:rsidRPr="00C570F1" w:rsidRDefault="005D0F1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0F1" w:rsidRDefault="00C570F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70F1" w:rsidRDefault="00C570F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C9" w:rsidRPr="00C570F1" w:rsidRDefault="00C570F1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снова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общий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  <w:r w:rsidRPr="00C570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</w:t>
            </w:r>
            <w:r w:rsidR="00293E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Now explain me please why in these sentences is Past Progressive Tense used?</w:t>
            </w:r>
          </w:p>
          <w:p w:rsidR="00293EC9" w:rsidRPr="002268F4" w:rsidRDefault="00293EC9" w:rsidP="00CB2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97046" w:rsidRPr="002268F4" w:rsidRDefault="003C2907" w:rsidP="003C290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90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Цель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4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="00E97046" w:rsidRPr="004A4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чащиеся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тренируются в поиске примеров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Past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Progressive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Tense</w:t>
            </w:r>
            <w:r w:rsidRPr="004A48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в текстах и объясняют значение этого времени.</w:t>
            </w:r>
            <w:r w:rsidR="00E97046" w:rsidRPr="004A48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3EC9" w:rsidRPr="002268F4" w:rsidRDefault="00C570F1" w:rsidP="003C29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293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3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 ищут предложения с</w:t>
            </w:r>
            <w:r w:rsidR="00293EC9" w:rsidRPr="00293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293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Past</w:t>
            </w:r>
            <w:r w:rsidR="00293EC9" w:rsidRPr="003C29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293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Progressive</w:t>
            </w:r>
            <w:r w:rsidR="00293EC9" w:rsidRPr="003C29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293E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Tense</w:t>
            </w:r>
            <w:r w:rsidR="00293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выписывают их.</w:t>
            </w:r>
          </w:p>
          <w:p w:rsidR="00293EC9" w:rsidRDefault="00293EC9" w:rsidP="003C29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E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Janet: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Yesterday, when I </w:t>
            </w:r>
            <w:r w:rsidRPr="00293E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 xml:space="preserve">was shopping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could not choose anything really good.</w:t>
            </w:r>
          </w:p>
          <w:p w:rsidR="00293EC9" w:rsidRDefault="00293EC9" w:rsidP="003C29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E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Mike: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Last Sunday while we </w:t>
            </w:r>
            <w:r w:rsidRPr="00293EC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were shopping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with mum at Camden Market she bought me a pair of very nice shoes.</w:t>
            </w:r>
          </w:p>
          <w:p w:rsidR="005D0F11" w:rsidRDefault="005D0F11" w:rsidP="003C29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0F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Betsy: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whole morning yesterday, I </w:t>
            </w:r>
            <w:r w:rsidRPr="005D0F1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was choosing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present for my little brother and I bought him a toy he has already got.</w:t>
            </w:r>
          </w:p>
          <w:p w:rsidR="00293EC9" w:rsidRPr="005D0F11" w:rsidRDefault="005D0F11" w:rsidP="002058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8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Children</w:t>
            </w:r>
            <w:r w:rsidRPr="00205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5D0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 где использовано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Past</w:t>
            </w:r>
            <w:r w:rsidRPr="003C29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Progressive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это действия незавершённого характера в определённый момент прошлого.</w:t>
            </w:r>
          </w:p>
        </w:tc>
        <w:tc>
          <w:tcPr>
            <w:tcW w:w="1275" w:type="dxa"/>
          </w:tcPr>
          <w:p w:rsidR="00E97046" w:rsidRPr="005D0F11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93EC9" w:rsidRPr="005D0F11" w:rsidRDefault="00293EC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93EC9" w:rsidRPr="005D0F11" w:rsidRDefault="00293EC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93EC9" w:rsidRPr="005D0F11" w:rsidRDefault="00293EC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93EC9" w:rsidRPr="005D0F11" w:rsidRDefault="00293EC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93EC9" w:rsidRPr="00C570F1" w:rsidRDefault="00293EC9" w:rsidP="00293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C9" w:rsidRPr="003C2EF4" w:rsidRDefault="00293EC9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97046" w:rsidRPr="003C2EF4" w:rsidTr="007D43C2">
        <w:trPr>
          <w:trHeight w:val="333"/>
        </w:trPr>
        <w:tc>
          <w:tcPr>
            <w:tcW w:w="1526" w:type="dxa"/>
          </w:tcPr>
          <w:p w:rsidR="00E97046" w:rsidRDefault="001939D4" w:rsidP="0074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7</w:t>
            </w:r>
            <w:r w:rsidRPr="001939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) Этап контроля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понимания чтения</w:t>
            </w:r>
            <w:r w:rsidR="0074119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41190"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="0059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41190" w:rsidRPr="00E9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4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ельная </w:t>
            </w:r>
            <w:proofErr w:type="gramStart"/>
            <w:r w:rsidR="0074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с</w:t>
            </w:r>
            <w:proofErr w:type="gramEnd"/>
            <w:r w:rsidR="0074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взаимопро-веркой</w:t>
            </w:r>
            <w:proofErr w:type="spellEnd"/>
            <w:r w:rsidR="00741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0282" w:rsidRPr="00741190" w:rsidRDefault="00B30282" w:rsidP="0074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8788" w:type="dxa"/>
          </w:tcPr>
          <w:p w:rsidR="00AA61D0" w:rsidRPr="00E97046" w:rsidRDefault="0059097C" w:rsidP="00A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Цель</w:t>
            </w:r>
            <w:r w:rsidRPr="005909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="00AA61D0" w:rsidRPr="00A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азвитие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умения а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ировать и сравнивать полученную информацию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таблице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 тексте с информацией</w:t>
            </w:r>
            <w:r w:rsidR="003A0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представленной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утверждениях в 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тесте.</w:t>
            </w:r>
            <w:r w:rsidR="00AA61D0"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Осознание учащимися уровня и качества усвоения</w:t>
            </w:r>
            <w:r w:rsidR="00A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материала,</w:t>
            </w:r>
            <w:r w:rsidR="00AA61D0"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 своей деятельности</w:t>
            </w:r>
            <w:r w:rsidR="00A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9097C" w:rsidRPr="00E97046" w:rsidRDefault="0059097C" w:rsidP="0059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0778" w:rsidRDefault="003A0778" w:rsidP="003A0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0778" w:rsidRPr="00AA61D0" w:rsidRDefault="003A0778" w:rsidP="003A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778" w:rsidRPr="003A0778" w:rsidRDefault="003A0778" w:rsidP="003A0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Now, pupils, let’s check up how you understood all the texts. Open the textbooks on page 74 and find the exercise number three. Let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see that it is a small test. You read all the statements yourself and decide if these statements are true or false. If true – you put the letter “T”, if false – you put the letter “F”.</w:t>
            </w:r>
            <w:r w:rsidRPr="003A0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A0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 your answers in your copy-books. Then we will check up all together.</w:t>
            </w:r>
          </w:p>
          <w:p w:rsidR="00E97046" w:rsidRPr="002268F4" w:rsidRDefault="00E97046" w:rsidP="003A0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A61D0" w:rsidRPr="002268F4" w:rsidRDefault="00AA61D0" w:rsidP="003A0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A61D0" w:rsidRPr="002268F4" w:rsidRDefault="00AA61D0" w:rsidP="00AA6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Now, are you ready to check up? Change your copy-books with your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neighbour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A61D0" w:rsidRPr="00AA61D0" w:rsidRDefault="00AA61D0" w:rsidP="00AA6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T: If there are 4 correct answers – you put “3”, if there are 5-6 correct answers - you put “4”, if there are 7-8 correct answers you put “5”. </w:t>
            </w:r>
          </w:p>
        </w:tc>
        <w:tc>
          <w:tcPr>
            <w:tcW w:w="3828" w:type="dxa"/>
          </w:tcPr>
          <w:p w:rsidR="003A0778" w:rsidRPr="00E97046" w:rsidRDefault="003A0778" w:rsidP="003A07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Цель</w:t>
            </w:r>
            <w:r w:rsidRPr="005909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Pr="00590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ировать и сравнить полученную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информацию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таблице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 тексте с информацией, представленной в утверждениях в </w:t>
            </w:r>
            <w:r w:rsidRPr="00E97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тесте.</w:t>
            </w:r>
          </w:p>
          <w:p w:rsidR="00E97046" w:rsidRDefault="003A0778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читают утверждения из теста в упр. №3) стр. 74 и соотносят их с прочитанными текстами и таблицей и определяют</w:t>
            </w:r>
            <w:r w:rsidR="00AA61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верна ли информация в утверждениях или нет, ответы пишут в тетрадках.</w:t>
            </w:r>
          </w:p>
          <w:p w:rsidR="003A0778" w:rsidRDefault="00AA61D0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Обмениваются тетрадками и проверяют</w:t>
            </w:r>
            <w:r w:rsidRPr="00AA6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слайду презентации.</w:t>
            </w:r>
          </w:p>
          <w:p w:rsidR="00AA61D0" w:rsidRPr="00D9630C" w:rsidRDefault="00AA61D0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2.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3.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4.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5.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6.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7. –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D9630C" w:rsidRPr="00D96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8. </w:t>
            </w:r>
            <w:r w:rsidR="00D96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F.</w:t>
            </w:r>
          </w:p>
        </w:tc>
        <w:tc>
          <w:tcPr>
            <w:tcW w:w="1275" w:type="dxa"/>
          </w:tcPr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A61D0" w:rsidRPr="00482FDC" w:rsidRDefault="00AA61D0" w:rsidP="00AA61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97046" w:rsidRPr="003C2EF4" w:rsidRDefault="00E97046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46" w:rsidRPr="003C2EF4" w:rsidTr="007D43C2">
        <w:trPr>
          <w:trHeight w:val="943"/>
        </w:trPr>
        <w:tc>
          <w:tcPr>
            <w:tcW w:w="1526" w:type="dxa"/>
          </w:tcPr>
          <w:p w:rsidR="00B30282" w:rsidRDefault="00AA61D0" w:rsidP="00CB27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8) Домашнее задание</w:t>
            </w:r>
          </w:p>
          <w:p w:rsidR="00E97046" w:rsidRPr="00B30282" w:rsidRDefault="00B30282" w:rsidP="00B30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788" w:type="dxa"/>
          </w:tcPr>
          <w:p w:rsidR="00D9630C" w:rsidRPr="00AD586F" w:rsidRDefault="00D9630C" w:rsidP="00D9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 Новое включается в систему знаний. Формируется навык творческого применения результатов деятельности. Развивается</w:t>
            </w:r>
            <w:r w:rsidRPr="00AD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</w:t>
            </w:r>
            <w:r w:rsidRPr="00AD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монологической</w:t>
            </w:r>
            <w:r w:rsidRPr="00AD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96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AD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E97046" w:rsidRPr="008E4A3E" w:rsidRDefault="00D9630C" w:rsidP="004A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Please</w:t>
            </w: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open</w:t>
            </w:r>
            <w:r w:rsidRPr="00D96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dairies and write down your home task. Ex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74.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this task you should write your own opinion about shopping. You may write under the title “I like shopping” or under the title “I hate shopping”. And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then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should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arguments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examples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</w:t>
            </w:r>
            <w:r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think so. Knowledge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which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got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while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Also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phrases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beginnings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sentenc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es.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You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shouldn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phrases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</w:t>
            </w:r>
            <w:r w:rsidR="004A485D" w:rsidRP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Let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story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should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5-6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sentences</w:t>
            </w:r>
            <w:r w:rsidR="004A485D" w:rsidRPr="00226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opinions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about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A4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shopping</w:t>
            </w:r>
            <w:r w:rsidR="004A485D" w:rsidRP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! </w:t>
            </w:r>
            <w:r w:rsid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Activity Book your task will be</w:t>
            </w:r>
            <w:r w:rsidR="00E267E5" w:rsidRPr="00E26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058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E4A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also learn the new words.</w:t>
            </w:r>
          </w:p>
        </w:tc>
        <w:tc>
          <w:tcPr>
            <w:tcW w:w="3828" w:type="dxa"/>
          </w:tcPr>
          <w:p w:rsidR="00E97046" w:rsidRPr="0020583F" w:rsidRDefault="004A485D" w:rsidP="00CB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</w:t>
            </w:r>
            <w:r w:rsidRPr="004A4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0583F"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осмыслить и записать домашнее задание</w:t>
            </w:r>
            <w:r w:rsidR="0020583F"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составлению собственного</w:t>
            </w:r>
            <w:r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монологическо</w:t>
            </w:r>
            <w:r w:rsidR="0020583F"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высказывани</w:t>
            </w:r>
            <w:r w:rsidR="0020583F"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205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шопинге.</w:t>
            </w:r>
          </w:p>
          <w:p w:rsidR="0020583F" w:rsidRDefault="0020583F" w:rsidP="00C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слушают объяснение учителем домашнего задания, переводят опорные фразы упражнения.</w:t>
            </w:r>
          </w:p>
          <w:p w:rsidR="0020583F" w:rsidRPr="0020583F" w:rsidRDefault="0020583F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1275" w:type="dxa"/>
          </w:tcPr>
          <w:p w:rsidR="00E97046" w:rsidRPr="005A4BAC" w:rsidRDefault="00E97046" w:rsidP="005A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97046" w:rsidRPr="003C2EF4" w:rsidTr="007D43C2">
        <w:trPr>
          <w:trHeight w:val="922"/>
        </w:trPr>
        <w:tc>
          <w:tcPr>
            <w:tcW w:w="1526" w:type="dxa"/>
          </w:tcPr>
          <w:p w:rsidR="00E97046" w:rsidRDefault="0020583F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2268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9)</w:t>
            </w:r>
            <w:r w:rsidR="00E97046" w:rsidRPr="00205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Подведение итогов. </w:t>
            </w:r>
            <w:proofErr w:type="spellStart"/>
            <w:proofErr w:type="gramStart"/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Оценива</w:t>
            </w:r>
            <w:r w:rsidRPr="002268F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-</w:t>
            </w:r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.</w:t>
            </w:r>
          </w:p>
          <w:p w:rsidR="008E4A3E" w:rsidRDefault="008E4A3E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8E4A3E" w:rsidRDefault="008E4A3E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F4">
              <w:rPr>
                <w:rFonts w:ascii="Times New Roman" w:eastAsia="Calibri" w:hAnsi="Times New Roman" w:cs="Times New Roman"/>
                <w:sz w:val="24"/>
                <w:szCs w:val="24"/>
              </w:rPr>
              <w:t>Оценки.</w:t>
            </w:r>
          </w:p>
          <w:p w:rsidR="00B30282" w:rsidRPr="0020583F" w:rsidRDefault="00B30282" w:rsidP="00CB27F9">
            <w:pPr>
              <w:tabs>
                <w:tab w:val="left" w:pos="0"/>
                <w:tab w:val="left" w:pos="142"/>
                <w:tab w:val="left" w:pos="284"/>
                <w:tab w:val="left" w:pos="6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20583F" w:rsidRPr="0020583F" w:rsidRDefault="0020583F" w:rsidP="0020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Цель</w:t>
            </w:r>
            <w:r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-подведение </w:t>
            </w:r>
            <w:proofErr w:type="gramStart"/>
            <w:r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  урока</w:t>
            </w:r>
            <w:proofErr w:type="gramEnd"/>
            <w:r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установить соответствие полученного результата поставленной цели.</w:t>
            </w:r>
          </w:p>
          <w:p w:rsidR="0020583F" w:rsidRPr="0020583F" w:rsidRDefault="0020583F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4423" w:rsidRPr="003C4423" w:rsidRDefault="003C4423" w:rsidP="003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4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What did we do at the lesson?</w:t>
            </w: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C4423" w:rsidRPr="003C4423" w:rsidRDefault="003C4423" w:rsidP="003C4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Did we repeat the words </w:t>
            </w:r>
            <w:r w:rsidR="00782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about shopping and know new words?</w:t>
            </w:r>
          </w:p>
          <w:p w:rsidR="003C4423" w:rsidRPr="003C4423" w:rsidRDefault="003C4423" w:rsidP="003C4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Did we </w:t>
            </w:r>
            <w:r w:rsidR="00782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 English sounds and its pronunciation</w:t>
            </w: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3C4423" w:rsidRPr="003C4423" w:rsidRDefault="003C4423" w:rsidP="003C44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Did we practice </w:t>
            </w:r>
            <w:r w:rsidR="00782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</w:t>
            </w: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«Quantifiers» </w:t>
            </w:r>
            <w:r w:rsidR="00782E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3C4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little/ few, a little/ a few, many/much/a lot of)</w:t>
            </w:r>
            <w:r w:rsidR="00782E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and Past Progressive Tense</w:t>
            </w: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E97046" w:rsidRPr="00B30282" w:rsidRDefault="003C4423" w:rsidP="00C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Did we </w:t>
            </w:r>
            <w:r w:rsidR="00782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train our listening and </w:t>
            </w:r>
            <w:r w:rsidRPr="003C44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read</w:t>
            </w:r>
            <w:r w:rsidR="00782E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ing</w:t>
            </w:r>
            <w:r w:rsidRPr="003C442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3C4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about shopping?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0583F" w:rsidRPr="0020583F" w:rsidRDefault="0020583F" w:rsidP="0020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583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u w:val="single"/>
                <w:lang w:eastAsia="ru-RU"/>
              </w:rPr>
              <w:t>Цель-</w:t>
            </w:r>
            <w:r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осуществить констатирующий и прогнозирующий контроль по результату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своей деятельности на уроке</w:t>
            </w:r>
            <w:r w:rsidRPr="002058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</w:p>
          <w:p w:rsidR="0020583F" w:rsidRPr="0020583F" w:rsidRDefault="0020583F" w:rsidP="00205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20583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Отвечают на вопросы учителя. Делают выводы.</w:t>
            </w:r>
          </w:p>
          <w:p w:rsidR="00E97046" w:rsidRPr="00782E20" w:rsidRDefault="00782E20" w:rsidP="00205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E97046" w:rsidRPr="005A4BAC" w:rsidRDefault="0002162C" w:rsidP="005A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лайд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E97046" w:rsidRPr="003C2EF4" w:rsidTr="007D43C2">
        <w:trPr>
          <w:trHeight w:val="922"/>
        </w:trPr>
        <w:tc>
          <w:tcPr>
            <w:tcW w:w="1526" w:type="dxa"/>
          </w:tcPr>
          <w:p w:rsidR="00E97046" w:rsidRDefault="00E97046" w:rsidP="00782E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82E20" w:rsidRPr="00782E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0)</w:t>
            </w:r>
            <w:r w:rsidRPr="00782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B30282" w:rsidRPr="00B30282" w:rsidRDefault="00B30282" w:rsidP="00782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282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782E20" w:rsidRDefault="00782E20" w:rsidP="00CB2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T: Let’s try to value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your mood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16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after the lesson and answer the question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 Did y</w:t>
            </w:r>
            <w:r w:rsidR="00CB79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ou like our lesson? </w:t>
            </w:r>
          </w:p>
          <w:p w:rsidR="00E97046" w:rsidRPr="002268F4" w:rsidRDefault="00E97046" w:rsidP="006545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C2E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did your best today.</w:t>
            </w:r>
            <w:r w:rsidR="0065451F" w:rsidRP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="0065451F"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lesson</w:t>
            </w:r>
            <w:r w:rsidR="0065451F"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="0065451F"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over</w:t>
            </w:r>
            <w:r w:rsidR="0065451F"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2E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</w:t>
            </w:r>
            <w:r w:rsidRPr="002268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2EF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bye</w:t>
            </w:r>
            <w:r w:rsidR="00654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97046" w:rsidRPr="0002162C" w:rsidRDefault="0065451F" w:rsidP="00021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</w:t>
            </w:r>
            <w:r w:rsidR="0002162C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 учителя по очереди</w:t>
            </w:r>
          </w:p>
        </w:tc>
        <w:tc>
          <w:tcPr>
            <w:tcW w:w="1275" w:type="dxa"/>
          </w:tcPr>
          <w:p w:rsidR="00E97046" w:rsidRPr="0065451F" w:rsidRDefault="00CB79BC" w:rsidP="00CB27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021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лайд 15</w:t>
            </w:r>
          </w:p>
        </w:tc>
      </w:tr>
    </w:tbl>
    <w:p w:rsidR="0065451F" w:rsidRDefault="0065451F" w:rsidP="00E970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7046" w:rsidRPr="0065451F" w:rsidRDefault="0065451F" w:rsidP="006545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Ресурсы:</w:t>
      </w:r>
    </w:p>
    <w:p w:rsidR="0065451F" w:rsidRPr="0065451F" w:rsidRDefault="0065451F" w:rsidP="006545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// </w:t>
      </w:r>
      <w:hyperlink r:id="rId6" w:history="1">
        <w:r w:rsidRPr="006545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http://standart.edu.ru/Catalog.aspx?CatalogId=261</w:t>
        </w:r>
      </w:hyperlink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51F" w:rsidRPr="0065451F" w:rsidRDefault="0065451F" w:rsidP="006545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язык: учебник для 6 класса общеобразовательных учреждений / В.П. </w:t>
      </w:r>
      <w:proofErr w:type="spellStart"/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</w:p>
    <w:p w:rsidR="0065451F" w:rsidRPr="0065451F" w:rsidRDefault="0065451F" w:rsidP="006545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для учителя к учебнику В.П. </w:t>
      </w:r>
      <w:proofErr w:type="spellStart"/>
      <w:r w:rsidRPr="006545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</w:p>
    <w:p w:rsidR="0065451F" w:rsidRPr="005A2760" w:rsidRDefault="0065451F" w:rsidP="005A2760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Серова И.Н. Урок английского языка в соответствии с требованиями ФГОС по теме «Семейные конфликты» // </w:t>
      </w:r>
      <w:hyperlink r:id="rId7" w:history="1">
        <w:r w:rsidRPr="005A276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http://festival.1september.ru/articles/637663/</w:t>
        </w:r>
      </w:hyperlink>
      <w:r w:rsidRPr="005A2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51F" w:rsidRDefault="0002162C" w:rsidP="0065451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5451F" w:rsidRPr="008D721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https://learnenglishkids.britishcouncil.org/ru/songs/shopping</w:t>
        </w:r>
      </w:hyperlink>
    </w:p>
    <w:p w:rsidR="0065451F" w:rsidRPr="0065451F" w:rsidRDefault="0065451F" w:rsidP="0065451F">
      <w:pPr>
        <w:shd w:val="clear" w:color="auto" w:fill="FFFFFF"/>
        <w:spacing w:before="100" w:beforeAutospacing="1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046" w:rsidRPr="00E97046" w:rsidRDefault="00E97046" w:rsidP="006545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046" w:rsidRPr="00E97046" w:rsidRDefault="00E97046" w:rsidP="00E97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1B" w:rsidRPr="002268F4" w:rsidRDefault="0009671B" w:rsidP="000C13FB"/>
    <w:p w:rsidR="00B16016" w:rsidRPr="002268F4" w:rsidRDefault="00B16016" w:rsidP="00BF1776">
      <w:pPr>
        <w:spacing w:after="0" w:line="240" w:lineRule="auto"/>
        <w:contextualSpacing/>
        <w:rPr>
          <w:rFonts w:ascii="Bookman Old Style" w:hAnsi="Bookman Old Style" w:cs="Times New Roman"/>
          <w:sz w:val="28"/>
          <w:szCs w:val="28"/>
        </w:rPr>
      </w:pPr>
    </w:p>
    <w:sectPr w:rsidR="00B16016" w:rsidRPr="002268F4" w:rsidSect="000C13F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MS PMincho"/>
    <w:panose1 w:val="00000000000000000000"/>
    <w:charset w:val="8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744"/>
    <w:multiLevelType w:val="hybridMultilevel"/>
    <w:tmpl w:val="C9CA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899"/>
    <w:multiLevelType w:val="hybridMultilevel"/>
    <w:tmpl w:val="EE721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07FB8"/>
    <w:multiLevelType w:val="multilevel"/>
    <w:tmpl w:val="230CF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A0DF4"/>
    <w:multiLevelType w:val="hybridMultilevel"/>
    <w:tmpl w:val="E1C4C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270F6F"/>
    <w:multiLevelType w:val="hybridMultilevel"/>
    <w:tmpl w:val="703E8D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10231"/>
    <w:multiLevelType w:val="hybridMultilevel"/>
    <w:tmpl w:val="8AE2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0B02"/>
    <w:multiLevelType w:val="hybridMultilevel"/>
    <w:tmpl w:val="FB2ED4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7475CB"/>
    <w:multiLevelType w:val="hybridMultilevel"/>
    <w:tmpl w:val="64B62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5B5"/>
    <w:multiLevelType w:val="hybridMultilevel"/>
    <w:tmpl w:val="D0780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5D86"/>
    <w:multiLevelType w:val="hybridMultilevel"/>
    <w:tmpl w:val="2C260CE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7E0317E"/>
    <w:multiLevelType w:val="hybridMultilevel"/>
    <w:tmpl w:val="BF0A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C03D78"/>
    <w:multiLevelType w:val="hybridMultilevel"/>
    <w:tmpl w:val="D32A8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808BB"/>
    <w:multiLevelType w:val="hybridMultilevel"/>
    <w:tmpl w:val="2550B2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32E15"/>
    <w:multiLevelType w:val="hybridMultilevel"/>
    <w:tmpl w:val="61B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6FDC"/>
    <w:multiLevelType w:val="hybridMultilevel"/>
    <w:tmpl w:val="14A2C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02366"/>
    <w:multiLevelType w:val="hybridMultilevel"/>
    <w:tmpl w:val="06B2534E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721E"/>
    <w:multiLevelType w:val="hybridMultilevel"/>
    <w:tmpl w:val="66BCA968"/>
    <w:lvl w:ilvl="0" w:tplc="A1EC5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E3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2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A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6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CC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04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42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16"/>
  </w:num>
  <w:num w:numId="13">
    <w:abstractNumId w:val="15"/>
  </w:num>
  <w:num w:numId="14">
    <w:abstractNumId w:val="0"/>
  </w:num>
  <w:num w:numId="15">
    <w:abstractNumId w:val="1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3FB"/>
    <w:rsid w:val="0002162C"/>
    <w:rsid w:val="00025D06"/>
    <w:rsid w:val="0009671B"/>
    <w:rsid w:val="000C13FB"/>
    <w:rsid w:val="000C71E3"/>
    <w:rsid w:val="000C7361"/>
    <w:rsid w:val="001445B7"/>
    <w:rsid w:val="001636FB"/>
    <w:rsid w:val="0017020E"/>
    <w:rsid w:val="001939D4"/>
    <w:rsid w:val="001F02A7"/>
    <w:rsid w:val="0020583F"/>
    <w:rsid w:val="002268F4"/>
    <w:rsid w:val="00242EA6"/>
    <w:rsid w:val="00293EC9"/>
    <w:rsid w:val="002B0D84"/>
    <w:rsid w:val="003205C4"/>
    <w:rsid w:val="00323E54"/>
    <w:rsid w:val="003A0778"/>
    <w:rsid w:val="003A3720"/>
    <w:rsid w:val="003A597B"/>
    <w:rsid w:val="003B6FB1"/>
    <w:rsid w:val="003C2907"/>
    <w:rsid w:val="003C4423"/>
    <w:rsid w:val="003D0389"/>
    <w:rsid w:val="00482FDC"/>
    <w:rsid w:val="00495E0A"/>
    <w:rsid w:val="004A485D"/>
    <w:rsid w:val="004A708D"/>
    <w:rsid w:val="004B0DAE"/>
    <w:rsid w:val="004D4C09"/>
    <w:rsid w:val="005242B7"/>
    <w:rsid w:val="00536867"/>
    <w:rsid w:val="00555CF1"/>
    <w:rsid w:val="00583303"/>
    <w:rsid w:val="005855A7"/>
    <w:rsid w:val="0059097C"/>
    <w:rsid w:val="005A2760"/>
    <w:rsid w:val="005A4BAC"/>
    <w:rsid w:val="005D0F11"/>
    <w:rsid w:val="005D3B49"/>
    <w:rsid w:val="00615526"/>
    <w:rsid w:val="006177E0"/>
    <w:rsid w:val="0065451F"/>
    <w:rsid w:val="00666A3E"/>
    <w:rsid w:val="0068196B"/>
    <w:rsid w:val="00734DF4"/>
    <w:rsid w:val="00741190"/>
    <w:rsid w:val="0074325F"/>
    <w:rsid w:val="00782E20"/>
    <w:rsid w:val="007A34CB"/>
    <w:rsid w:val="007B37C9"/>
    <w:rsid w:val="007D43C2"/>
    <w:rsid w:val="00864EFA"/>
    <w:rsid w:val="008B1618"/>
    <w:rsid w:val="008E4A3E"/>
    <w:rsid w:val="00924437"/>
    <w:rsid w:val="009659E5"/>
    <w:rsid w:val="00981739"/>
    <w:rsid w:val="0098491C"/>
    <w:rsid w:val="009E5494"/>
    <w:rsid w:val="00A1529A"/>
    <w:rsid w:val="00A87F23"/>
    <w:rsid w:val="00AA61D0"/>
    <w:rsid w:val="00AA737C"/>
    <w:rsid w:val="00AC530F"/>
    <w:rsid w:val="00AD586F"/>
    <w:rsid w:val="00B039BE"/>
    <w:rsid w:val="00B16016"/>
    <w:rsid w:val="00B30282"/>
    <w:rsid w:val="00B45721"/>
    <w:rsid w:val="00B461C6"/>
    <w:rsid w:val="00B646E5"/>
    <w:rsid w:val="00BF1776"/>
    <w:rsid w:val="00C30AB1"/>
    <w:rsid w:val="00C41C7D"/>
    <w:rsid w:val="00C570F1"/>
    <w:rsid w:val="00C860E8"/>
    <w:rsid w:val="00CB27F9"/>
    <w:rsid w:val="00CB79BC"/>
    <w:rsid w:val="00CE71E6"/>
    <w:rsid w:val="00D2109E"/>
    <w:rsid w:val="00D94FBC"/>
    <w:rsid w:val="00D9630C"/>
    <w:rsid w:val="00DC63A8"/>
    <w:rsid w:val="00DE45A0"/>
    <w:rsid w:val="00DF0CCB"/>
    <w:rsid w:val="00DF54EB"/>
    <w:rsid w:val="00E267E5"/>
    <w:rsid w:val="00E36A0F"/>
    <w:rsid w:val="00E410DE"/>
    <w:rsid w:val="00E51AB8"/>
    <w:rsid w:val="00E81BA3"/>
    <w:rsid w:val="00E97046"/>
    <w:rsid w:val="00ED3E70"/>
    <w:rsid w:val="00F010B4"/>
    <w:rsid w:val="00F10B0D"/>
    <w:rsid w:val="00F27BF7"/>
    <w:rsid w:val="00F37EF6"/>
    <w:rsid w:val="00F67FFE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7A4F"/>
  <w15:docId w15:val="{E5FFE8DE-BAAA-410B-ABBF-7BB279D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671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671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7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1776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025D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2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ru/songs/shopp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376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61" TargetMode="External"/><Relationship Id="rId5" Type="http://schemas.openxmlformats.org/officeDocument/2006/relationships/hyperlink" Target="https://learningapps.org/112016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Пользователь Windows</cp:lastModifiedBy>
  <cp:revision>17</cp:revision>
  <cp:lastPrinted>2022-03-13T18:29:00Z</cp:lastPrinted>
  <dcterms:created xsi:type="dcterms:W3CDTF">2018-02-25T05:06:00Z</dcterms:created>
  <dcterms:modified xsi:type="dcterms:W3CDTF">2022-03-14T08:52:00Z</dcterms:modified>
</cp:coreProperties>
</file>