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4" w:rsidRDefault="00A13AC4" w:rsidP="00DA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13AC4" w:rsidRDefault="00A13AC4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177E8C" w:rsidRDefault="00C029D3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Индивидуальный план</w:t>
      </w:r>
    </w:p>
    <w:p w:rsidR="00C029D3" w:rsidRPr="00C029D3" w:rsidRDefault="00177E8C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профессионального </w:t>
      </w:r>
      <w:r w:rsidR="00C029D3"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развития</w:t>
      </w:r>
    </w:p>
    <w:p w:rsidR="00C029D3" w:rsidRPr="00C029D3" w:rsidRDefault="00C029D3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учителя </w:t>
      </w:r>
      <w:r w:rsidR="007E3E6C">
        <w:rPr>
          <w:rFonts w:ascii="Times New Roman" w:eastAsia="Times New Roman" w:hAnsi="Times New Roman" w:cs="Times New Roman"/>
          <w:b/>
          <w:bCs/>
          <w:sz w:val="48"/>
          <w:szCs w:val="48"/>
        </w:rPr>
        <w:t>русского языка и литературы</w:t>
      </w:r>
    </w:p>
    <w:p w:rsid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A3FE6" w:rsidRPr="00C029D3" w:rsidRDefault="00DA3FE6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Default="00C029D3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</w:p>
    <w:p w:rsidR="00DA3FE6" w:rsidRPr="00A13AC4" w:rsidRDefault="00DA3FE6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E8C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lastRenderedPageBreak/>
        <w:t xml:space="preserve"> 1.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Образование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>: среднее профессиональное. «Северный педагогический колледж» город Серов по специальности «Дошкольное образование»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 xml:space="preserve"> 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2. Предмет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>русский язык и литература</w:t>
      </w:r>
    </w:p>
    <w:p w:rsidR="00F525A1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3. Педагогический стаж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>: 1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>год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Стаж в данной должности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 xml:space="preserve">. Должность: </w:t>
      </w:r>
      <w:r w:rsidR="007E3E6C">
        <w:rPr>
          <w:rFonts w:ascii="Times New Roman" w:eastAsia="Times New Roman" w:hAnsi="Times New Roman" w:cs="Times New Roman"/>
          <w:i/>
          <w:iCs/>
          <w:sz w:val="27"/>
          <w:szCs w:val="27"/>
        </w:rPr>
        <w:t>учитель русского языка и лиературы</w:t>
      </w:r>
    </w:p>
    <w:p w:rsidR="00F525A1" w:rsidRPr="00A13AC4" w:rsidRDefault="00F525A1" w:rsidP="00F525A1">
      <w:pPr>
        <w:pStyle w:val="Style17"/>
        <w:widowControl/>
        <w:jc w:val="both"/>
        <w:rPr>
          <w:i/>
          <w:sz w:val="25"/>
          <w:szCs w:val="25"/>
        </w:rPr>
      </w:pPr>
      <w:r w:rsidRPr="00A13AC4">
        <w:rPr>
          <w:rFonts w:eastAsia="Times New Roman"/>
          <w:b/>
          <w:bCs/>
          <w:i/>
          <w:iCs/>
          <w:sz w:val="27"/>
          <w:szCs w:val="27"/>
          <w:u w:val="single"/>
        </w:rPr>
        <w:t xml:space="preserve"> 6</w:t>
      </w:r>
      <w:r w:rsidR="00C029D3" w:rsidRPr="00A13AC4">
        <w:rPr>
          <w:rFonts w:eastAsia="Times New Roman"/>
          <w:b/>
          <w:bCs/>
          <w:i/>
          <w:iCs/>
          <w:sz w:val="27"/>
          <w:szCs w:val="27"/>
          <w:u w:val="single"/>
        </w:rPr>
        <w:t>. Прохождение курсов</w:t>
      </w:r>
      <w:r w:rsidR="00C029D3" w:rsidRPr="00A13AC4">
        <w:rPr>
          <w:rFonts w:eastAsia="Times New Roman"/>
          <w:b/>
          <w:bCs/>
          <w:i/>
          <w:iCs/>
          <w:sz w:val="27"/>
          <w:szCs w:val="27"/>
        </w:rPr>
        <w:t>:</w:t>
      </w:r>
      <w:r w:rsidR="00C029D3" w:rsidRPr="00A13AC4">
        <w:rPr>
          <w:rFonts w:eastAsia="Times New Roman"/>
          <w:sz w:val="26"/>
          <w:szCs w:val="26"/>
        </w:rPr>
        <w:t xml:space="preserve"> </w:t>
      </w:r>
      <w:r w:rsidRPr="00A13AC4">
        <w:rPr>
          <w:i/>
          <w:sz w:val="25"/>
          <w:szCs w:val="25"/>
        </w:rPr>
        <w:t>«</w:t>
      </w:r>
      <w:r w:rsidR="007E3E6C">
        <w:rPr>
          <w:i/>
          <w:sz w:val="25"/>
          <w:szCs w:val="25"/>
        </w:rPr>
        <w:t>Педагогическое образование: учитель русского языка и литературы»</w:t>
      </w:r>
      <w:r w:rsidRPr="00A13AC4">
        <w:rPr>
          <w:i/>
          <w:sz w:val="25"/>
          <w:szCs w:val="25"/>
        </w:rPr>
        <w:t xml:space="preserve"> </w:t>
      </w:r>
      <w:r w:rsidR="007E3E6C">
        <w:rPr>
          <w:i/>
          <w:sz w:val="25"/>
          <w:szCs w:val="25"/>
        </w:rPr>
        <w:t>ООО «Институт новых технологий в образовании» город Омск 2022г.  250часов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7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Технология, по которой работает учитель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: технология системно-деятельностного метода обучения.</w:t>
      </w:r>
    </w:p>
    <w:p w:rsidR="00C029D3" w:rsidRPr="00A13AC4" w:rsidRDefault="00F0528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8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Внеклассная работа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: планирование, подготовка и проведение внеклассных мероприятий, олимпиад,  предметных недель.</w:t>
      </w:r>
    </w:p>
    <w:p w:rsidR="00C029D3" w:rsidRPr="00A13AC4" w:rsidRDefault="00F773C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9.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Творческие замыслы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: </w:t>
      </w:r>
      <w:r w:rsidR="00C029D3" w:rsidRPr="00A13AC4">
        <w:rPr>
          <w:rFonts w:ascii="Times New Roman" w:eastAsia="Times New Roman" w:hAnsi="Times New Roman" w:cs="Times New Roman"/>
          <w:sz w:val="27"/>
          <w:szCs w:val="27"/>
        </w:rPr>
        <w:t xml:space="preserve">участие </w:t>
      </w:r>
      <w:r w:rsidRPr="00A13AC4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C029D3" w:rsidRPr="00A13AC4">
        <w:rPr>
          <w:rFonts w:ascii="Times New Roman" w:eastAsia="Times New Roman" w:hAnsi="Times New Roman" w:cs="Times New Roman"/>
          <w:sz w:val="27"/>
          <w:szCs w:val="27"/>
        </w:rPr>
        <w:t>сетевых сообществах, предметных семинарах, составление презентаций к урокам и внеклассным мероприятиям</w:t>
      </w:r>
      <w:r w:rsidRPr="00A13AC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13AC4">
        <w:rPr>
          <w:rFonts w:ascii="Times New Roman" w:hAnsi="Times New Roman"/>
          <w:i/>
          <w:sz w:val="25"/>
          <w:szCs w:val="25"/>
        </w:rPr>
        <w:t>внедрение новых технологий, форм и методов работы с высокомотивированными одарёнными детьми.</w:t>
      </w:r>
    </w:p>
    <w:p w:rsidR="00D908FA" w:rsidRPr="00A13AC4" w:rsidRDefault="00D908FA" w:rsidP="00D908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13AC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повышения профессионального развития</w:t>
      </w:r>
      <w:r w:rsidRPr="00A13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9D3" w:rsidRPr="00301776" w:rsidRDefault="00C029D3" w:rsidP="00C3056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t xml:space="preserve"> </w:t>
      </w:r>
      <w:r w:rsidR="0026257E">
        <w:t>П</w:t>
      </w:r>
      <w:r w:rsidR="0026257E" w:rsidRPr="0026257E">
        <w:t>овысить свой теоретический, научно-методический уровень, профессиональное мастерство и компетентность как преподавателя  русского языка и литературы и развить благоприятную, мотивирующую потребность учащихся  обучению</w:t>
      </w:r>
    </w:p>
    <w:p w:rsidR="00C029D3" w:rsidRDefault="00C029D3" w:rsidP="00C029D3">
      <w:pPr>
        <w:rPr>
          <w:rFonts w:ascii="Times New Roman" w:hAnsi="Times New Roman" w:cs="Times New Roman"/>
          <w:b/>
          <w:bCs/>
        </w:rPr>
      </w:pPr>
      <w:r w:rsidRPr="00C30562">
        <w:rPr>
          <w:rFonts w:ascii="Times New Roman" w:hAnsi="Times New Roman" w:cs="Times New Roman"/>
        </w:rPr>
        <w:t xml:space="preserve">Для </w:t>
      </w:r>
      <w:r w:rsidR="00D908FA" w:rsidRPr="00C30562">
        <w:rPr>
          <w:rFonts w:ascii="Times New Roman" w:hAnsi="Times New Roman" w:cs="Times New Roman"/>
        </w:rPr>
        <w:t>достижения этой цели</w:t>
      </w:r>
      <w:r w:rsidRPr="00C30562">
        <w:rPr>
          <w:rFonts w:ascii="Times New Roman" w:hAnsi="Times New Roman" w:cs="Times New Roman"/>
        </w:rPr>
        <w:t xml:space="preserve"> поставлены следующие </w:t>
      </w:r>
      <w:r w:rsidRPr="00C30562">
        <w:rPr>
          <w:rFonts w:ascii="Times New Roman" w:hAnsi="Times New Roman" w:cs="Times New Roman"/>
          <w:b/>
          <w:bCs/>
        </w:rPr>
        <w:t>задачи:</w:t>
      </w:r>
    </w:p>
    <w:p w:rsidR="0045589D" w:rsidRPr="0045589D" w:rsidRDefault="0045589D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Повышать </w:t>
      </w:r>
      <w:r w:rsidRPr="0045589D">
        <w:rPr>
          <w:rFonts w:ascii="Times New Roman" w:hAnsi="Times New Roman" w:cs="Times New Roman"/>
          <w:bCs/>
        </w:rPr>
        <w:t xml:space="preserve"> качества образования учащихся школы за счёт освоения  инновационных технологий</w:t>
      </w:r>
      <w:r>
        <w:rPr>
          <w:rFonts w:ascii="Times New Roman" w:hAnsi="Times New Roman" w:cs="Times New Roman"/>
          <w:bCs/>
        </w:rPr>
        <w:t>;</w:t>
      </w:r>
      <w:r w:rsidRPr="0045589D">
        <w:rPr>
          <w:rFonts w:ascii="Times New Roman" w:hAnsi="Times New Roman" w:cs="Times New Roman"/>
          <w:bCs/>
        </w:rPr>
        <w:t xml:space="preserve"> </w:t>
      </w:r>
    </w:p>
    <w:p w:rsidR="0045589D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Совершенствовать методы, средства обучения и воспитания, повысить уровень самостоятельной творческой у</w:t>
      </w:r>
      <w:r w:rsidR="00C30562" w:rsidRPr="0045589D">
        <w:rPr>
          <w:rFonts w:ascii="Times New Roman" w:hAnsi="Times New Roman" w:cs="Times New Roman"/>
        </w:rPr>
        <w:t>чебной работы учащихся на уроке;</w:t>
      </w:r>
    </w:p>
    <w:p w:rsidR="0045589D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Накапливать дидактический</w:t>
      </w:r>
      <w:r w:rsidR="00C30562" w:rsidRPr="0045589D">
        <w:rPr>
          <w:rFonts w:ascii="Times New Roman" w:hAnsi="Times New Roman" w:cs="Times New Roman"/>
        </w:rPr>
        <w:t xml:space="preserve"> материал, соответствующий  ФГОС;</w:t>
      </w:r>
    </w:p>
    <w:p w:rsidR="0045589D" w:rsidRPr="0026257E" w:rsidRDefault="00C029D3" w:rsidP="0026257E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Принимать  активное  участие  в  семинарах-  практикумах, конференциях</w:t>
      </w:r>
      <w:r w:rsidR="00C30562" w:rsidRPr="0045589D">
        <w:rPr>
          <w:rFonts w:ascii="Times New Roman" w:hAnsi="Times New Roman" w:cs="Times New Roman"/>
        </w:rPr>
        <w:t>;</w:t>
      </w:r>
    </w:p>
    <w:p w:rsidR="00C029D3" w:rsidRPr="0045589D" w:rsidRDefault="00C30562" w:rsidP="0045589D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  <w:sz w:val="25"/>
          <w:szCs w:val="25"/>
        </w:rPr>
        <w:t xml:space="preserve"> Внедрять  и совершенствовать новые технологии, формы и методы работы с высокомотивированными одарёнными детьми.</w:t>
      </w:r>
    </w:p>
    <w:p w:rsidR="00C029D3" w:rsidRPr="00C30562" w:rsidRDefault="00C029D3" w:rsidP="00C029D3">
      <w:pPr>
        <w:shd w:val="clear" w:color="auto" w:fill="FFFFFF"/>
        <w:spacing w:line="240" w:lineRule="atLeast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lastRenderedPageBreak/>
        <w:t> </w:t>
      </w:r>
      <w:r w:rsidRPr="00C30562">
        <w:rPr>
          <w:rFonts w:ascii="Times New Roman" w:hAnsi="Times New Roman" w:cs="Times New Roman"/>
          <w:b/>
          <w:bCs/>
          <w:color w:val="333333"/>
        </w:rPr>
        <w:t>Предполагаемый результат:</w:t>
      </w:r>
    </w:p>
    <w:p w:rsidR="00C029D3" w:rsidRPr="00C30562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>- разработ</w:t>
      </w:r>
      <w:r w:rsidR="00301776">
        <w:rPr>
          <w:rFonts w:ascii="Times New Roman" w:hAnsi="Times New Roman" w:cs="Times New Roman"/>
          <w:color w:val="333333"/>
        </w:rPr>
        <w:t>ка рабочих программ по предмету</w:t>
      </w:r>
      <w:r w:rsidRPr="00C30562">
        <w:rPr>
          <w:rFonts w:ascii="Times New Roman" w:hAnsi="Times New Roman" w:cs="Times New Roman"/>
          <w:color w:val="333333"/>
        </w:rPr>
        <w:t xml:space="preserve"> в соответствии с ФГОС;</w:t>
      </w:r>
    </w:p>
    <w:p w:rsidR="00C029D3" w:rsidRPr="00C30562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 xml:space="preserve">- повышение качества </w:t>
      </w:r>
      <w:r w:rsidR="0045589D">
        <w:rPr>
          <w:rFonts w:ascii="Times New Roman" w:hAnsi="Times New Roman" w:cs="Times New Roman"/>
          <w:color w:val="333333"/>
        </w:rPr>
        <w:t xml:space="preserve"> преподавания </w:t>
      </w:r>
      <w:r w:rsidRPr="00C30562">
        <w:rPr>
          <w:rFonts w:ascii="Times New Roman" w:hAnsi="Times New Roman" w:cs="Times New Roman"/>
          <w:color w:val="333333"/>
        </w:rPr>
        <w:t>предмет</w:t>
      </w:r>
      <w:r w:rsidR="00301776">
        <w:rPr>
          <w:rFonts w:ascii="Times New Roman" w:hAnsi="Times New Roman" w:cs="Times New Roman"/>
          <w:color w:val="333333"/>
        </w:rPr>
        <w:t>а</w:t>
      </w:r>
      <w:r w:rsidRPr="00C30562">
        <w:rPr>
          <w:rFonts w:ascii="Times New Roman" w:hAnsi="Times New Roman" w:cs="Times New Roman"/>
          <w:color w:val="333333"/>
        </w:rPr>
        <w:t>;</w:t>
      </w:r>
    </w:p>
    <w:p w:rsidR="00C029D3" w:rsidRPr="00C30562" w:rsidRDefault="00C029D3" w:rsidP="0026257E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 xml:space="preserve">- участие в педсоветах,  семинарах,  </w:t>
      </w:r>
      <w:r w:rsidR="00301776">
        <w:rPr>
          <w:rFonts w:ascii="Times New Roman" w:hAnsi="Times New Roman" w:cs="Times New Roman"/>
          <w:color w:val="333333"/>
        </w:rPr>
        <w:t>инновационных и эксперементальных площадках;</w:t>
      </w:r>
    </w:p>
    <w:p w:rsidR="00C029D3" w:rsidRPr="00C30562" w:rsidRDefault="0045589D" w:rsidP="00C029D3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Форма отчета </w:t>
      </w:r>
      <w:r w:rsidR="00C029D3" w:rsidRPr="00C30562">
        <w:rPr>
          <w:rFonts w:ascii="Times New Roman" w:hAnsi="Times New Roman" w:cs="Times New Roman"/>
          <w:b/>
          <w:bCs/>
          <w:color w:val="333333"/>
        </w:rPr>
        <w:t>о проделанной работе:</w:t>
      </w:r>
      <w:r>
        <w:rPr>
          <w:rFonts w:ascii="Times New Roman" w:hAnsi="Times New Roman" w:cs="Times New Roman"/>
          <w:color w:val="333333"/>
        </w:rPr>
        <w:t xml:space="preserve"> выступления на заседаниях МО, </w:t>
      </w:r>
      <w:r w:rsidR="00C029D3" w:rsidRPr="00C30562">
        <w:rPr>
          <w:rFonts w:ascii="Times New Roman" w:hAnsi="Times New Roman" w:cs="Times New Roman"/>
          <w:color w:val="333333"/>
        </w:rPr>
        <w:t xml:space="preserve"> педсовет</w:t>
      </w:r>
      <w:r>
        <w:rPr>
          <w:rFonts w:ascii="Times New Roman" w:hAnsi="Times New Roman" w:cs="Times New Roman"/>
          <w:color w:val="333333"/>
        </w:rPr>
        <w:t>ах, семинарах</w:t>
      </w:r>
      <w:r w:rsidR="00C029D3" w:rsidRPr="00C30562">
        <w:rPr>
          <w:rFonts w:ascii="Times New Roman" w:hAnsi="Times New Roman" w:cs="Times New Roman"/>
          <w:color w:val="333333"/>
        </w:rPr>
        <w:t xml:space="preserve">, </w:t>
      </w:r>
      <w:r>
        <w:rPr>
          <w:rFonts w:ascii="Times New Roman" w:hAnsi="Times New Roman" w:cs="Times New Roman"/>
          <w:color w:val="333333"/>
        </w:rPr>
        <w:t xml:space="preserve"> открытые </w:t>
      </w:r>
      <w:r w:rsidR="00C029D3" w:rsidRPr="00C30562">
        <w:rPr>
          <w:rFonts w:ascii="Times New Roman" w:hAnsi="Times New Roman" w:cs="Times New Roman"/>
          <w:color w:val="333333"/>
        </w:rPr>
        <w:t xml:space="preserve">уроки, </w:t>
      </w:r>
      <w:r>
        <w:rPr>
          <w:rFonts w:ascii="Times New Roman" w:hAnsi="Times New Roman" w:cs="Times New Roman"/>
          <w:color w:val="333333"/>
        </w:rPr>
        <w:t>публикации разработок.</w:t>
      </w:r>
    </w:p>
    <w:p w:rsidR="0026257E" w:rsidRDefault="0026257E" w:rsidP="00C029D3">
      <w:pPr>
        <w:rPr>
          <w:rFonts w:ascii="Times New Roman" w:hAnsi="Times New Roman" w:cs="Times New Roman"/>
          <w:b/>
          <w:bCs/>
          <w:color w:val="333333"/>
        </w:rPr>
      </w:pPr>
    </w:p>
    <w:p w:rsidR="00C029D3" w:rsidRPr="00A90430" w:rsidRDefault="00432F43" w:rsidP="00C029D3">
      <w:r>
        <w:rPr>
          <w:rFonts w:ascii="Times New Roman" w:hAnsi="Times New Roman" w:cs="Times New Roman"/>
          <w:b/>
          <w:bCs/>
          <w:color w:val="333333"/>
        </w:rPr>
        <w:t xml:space="preserve">Тема самообразования: </w:t>
      </w:r>
      <w:r w:rsidR="0026257E" w:rsidRPr="0026257E">
        <w:rPr>
          <w:rFonts w:ascii="Times New Roman" w:hAnsi="Times New Roman" w:cs="Times New Roman"/>
          <w:b/>
          <w:bCs/>
          <w:color w:val="333333"/>
        </w:rPr>
        <w:t>«Формирование речевой культуры как средство личностного развития школьника»</w:t>
      </w:r>
    </w:p>
    <w:p w:rsidR="00C029D3" w:rsidRPr="007C54F4" w:rsidRDefault="00C029D3" w:rsidP="007C54F4">
      <w:pPr>
        <w:pStyle w:val="a4"/>
        <w:numPr>
          <w:ilvl w:val="0"/>
          <w:numId w:val="37"/>
        </w:numPr>
        <w:spacing w:after="0" w:line="240" w:lineRule="auto"/>
        <w:jc w:val="center"/>
        <w:rPr>
          <w:b/>
        </w:rPr>
      </w:pPr>
      <w:r w:rsidRPr="007C54F4">
        <w:rPr>
          <w:b/>
        </w:rPr>
        <w:t>Работа по теме самообразования</w:t>
      </w:r>
    </w:p>
    <w:p w:rsidR="00C029D3" w:rsidRPr="00A90430" w:rsidRDefault="00C029D3" w:rsidP="007C54F4">
      <w:pPr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275"/>
        <w:gridCol w:w="4395"/>
        <w:gridCol w:w="3667"/>
      </w:tblGrid>
      <w:tr w:rsidR="00C029D3" w:rsidRPr="00A90430" w:rsidTr="007C54F4">
        <w:tc>
          <w:tcPr>
            <w:tcW w:w="5637" w:type="dxa"/>
          </w:tcPr>
          <w:p w:rsidR="00C029D3" w:rsidRPr="00A90430" w:rsidRDefault="00C029D3" w:rsidP="00C029D3">
            <w:r w:rsidRPr="00574F2B">
              <w:rPr>
                <w:b/>
              </w:rPr>
              <w:t>Содержание деятельности</w:t>
            </w:r>
          </w:p>
        </w:tc>
        <w:tc>
          <w:tcPr>
            <w:tcW w:w="1275" w:type="dxa"/>
          </w:tcPr>
          <w:p w:rsidR="00C029D3" w:rsidRPr="00A90430" w:rsidRDefault="00C029D3" w:rsidP="00C029D3">
            <w:r w:rsidRPr="00574F2B">
              <w:rPr>
                <w:b/>
              </w:rPr>
              <w:t>Сроки</w:t>
            </w:r>
          </w:p>
        </w:tc>
        <w:tc>
          <w:tcPr>
            <w:tcW w:w="4395" w:type="dxa"/>
          </w:tcPr>
          <w:p w:rsidR="00C029D3" w:rsidRPr="00A90430" w:rsidRDefault="00C029D3" w:rsidP="00C029D3">
            <w:r w:rsidRPr="00574F2B">
              <w:rPr>
                <w:b/>
              </w:rPr>
              <w:t>Форма представления</w:t>
            </w:r>
          </w:p>
        </w:tc>
        <w:tc>
          <w:tcPr>
            <w:tcW w:w="3667" w:type="dxa"/>
          </w:tcPr>
          <w:p w:rsidR="00C029D3" w:rsidRPr="00A90430" w:rsidRDefault="00C029D3" w:rsidP="00C029D3">
            <w:r w:rsidRPr="00574F2B">
              <w:rPr>
                <w:b/>
              </w:rPr>
              <w:t>Где, когда, кем заслушивается</w:t>
            </w:r>
          </w:p>
        </w:tc>
      </w:tr>
      <w:tr w:rsidR="00C029D3" w:rsidRPr="00A90430" w:rsidTr="007C54F4">
        <w:trPr>
          <w:trHeight w:val="2826"/>
        </w:trPr>
        <w:tc>
          <w:tcPr>
            <w:tcW w:w="5637" w:type="dxa"/>
          </w:tcPr>
          <w:p w:rsidR="00717F90" w:rsidRPr="00A90430" w:rsidRDefault="00C029D3" w:rsidP="004C66FC">
            <w:r w:rsidRPr="00A90430">
              <w:t xml:space="preserve">1. </w:t>
            </w:r>
            <w:r w:rsidR="004C66FC">
              <w:t>Организация участия детей в олимпиадах по русскому языку и литературе.</w:t>
            </w:r>
          </w:p>
          <w:p w:rsidR="0026257E" w:rsidRDefault="00C029D3" w:rsidP="00F551C7">
            <w:r w:rsidRPr="00A90430">
              <w:t xml:space="preserve"> 2. </w:t>
            </w:r>
            <w:r w:rsidR="00F551C7">
              <w:t xml:space="preserve">Открытого урока для начальных классов  </w:t>
            </w:r>
            <w:r w:rsidR="004C66FC">
              <w:t>«</w:t>
            </w:r>
            <w:r w:rsidR="004C66FC" w:rsidRPr="004C66FC">
              <w:t>РАБОТА НАД ЭТИКЕТНЫМИ ФОРМУЛАМИ</w:t>
            </w:r>
            <w:r w:rsidR="004C66FC">
              <w:t>»</w:t>
            </w:r>
          </w:p>
          <w:p w:rsidR="00C029D3" w:rsidRPr="00A90430" w:rsidRDefault="00C029D3" w:rsidP="00C029D3">
            <w:r w:rsidRPr="00A90430">
              <w:t>3.</w:t>
            </w:r>
            <w:r w:rsidR="00E13424">
              <w:t xml:space="preserve"> </w:t>
            </w:r>
            <w:r w:rsidR="00E13424" w:rsidRPr="00E13424">
              <w:t>Создание «копилки» нескучных упражнений, которая используется в качестве лингвистических «разминок», дополнительных и творческих заданий</w:t>
            </w:r>
            <w:r w:rsidR="00E13424">
              <w:t>.</w:t>
            </w:r>
          </w:p>
          <w:p w:rsidR="00C029D3" w:rsidRPr="00A90430" w:rsidRDefault="00C029D3" w:rsidP="00C029D3"/>
        </w:tc>
        <w:tc>
          <w:tcPr>
            <w:tcW w:w="1275" w:type="dxa"/>
          </w:tcPr>
          <w:p w:rsidR="00D2524D" w:rsidRDefault="00C029D3" w:rsidP="00C029D3">
            <w:r>
              <w:t>В течение года</w:t>
            </w:r>
          </w:p>
          <w:p w:rsidR="00280E67" w:rsidRDefault="00280E67" w:rsidP="00C029D3">
            <w:r>
              <w:t>По плану</w:t>
            </w:r>
          </w:p>
          <w:p w:rsidR="00D2524D" w:rsidRDefault="00D2524D" w:rsidP="00C029D3"/>
          <w:p w:rsidR="00D2524D" w:rsidRPr="00A90430" w:rsidRDefault="00D2524D" w:rsidP="00C029D3">
            <w:r>
              <w:t>В течении года</w:t>
            </w:r>
          </w:p>
        </w:tc>
        <w:tc>
          <w:tcPr>
            <w:tcW w:w="4395" w:type="dxa"/>
          </w:tcPr>
          <w:p w:rsidR="00C029D3" w:rsidRDefault="00C029D3" w:rsidP="00C029D3"/>
          <w:p w:rsidR="00D2524D" w:rsidRPr="00A90430" w:rsidRDefault="00D2524D" w:rsidP="00C029D3"/>
          <w:p w:rsidR="00C029D3" w:rsidRDefault="00280E67" w:rsidP="00C029D3">
            <w:r>
              <w:t xml:space="preserve"> Разработка </w:t>
            </w:r>
            <w:r w:rsidRPr="00A90430">
              <w:t>методического материала</w:t>
            </w:r>
          </w:p>
          <w:p w:rsidR="00280E67" w:rsidRDefault="00280E67" w:rsidP="00C029D3"/>
          <w:p w:rsidR="00280E67" w:rsidRDefault="00280E67" w:rsidP="00C029D3"/>
          <w:p w:rsidR="007C54F4" w:rsidRDefault="007C54F4" w:rsidP="00C029D3"/>
          <w:p w:rsidR="00280E67" w:rsidRPr="00A90430" w:rsidRDefault="00280E67" w:rsidP="00C029D3"/>
        </w:tc>
        <w:tc>
          <w:tcPr>
            <w:tcW w:w="3667" w:type="dxa"/>
          </w:tcPr>
          <w:p w:rsidR="00C029D3" w:rsidRDefault="00C029D3" w:rsidP="00C029D3">
            <w:r w:rsidRPr="00A90430">
              <w:t>Заседание МО</w:t>
            </w:r>
          </w:p>
          <w:p w:rsidR="00280E67" w:rsidRDefault="00280E67" w:rsidP="00C029D3"/>
          <w:p w:rsidR="00280E67" w:rsidRDefault="00280E67" w:rsidP="00C029D3"/>
          <w:p w:rsidR="00280E67" w:rsidRDefault="00280E67" w:rsidP="00C029D3"/>
          <w:p w:rsidR="00280E67" w:rsidRDefault="00280E67" w:rsidP="00C029D3"/>
          <w:p w:rsidR="00280E67" w:rsidRDefault="00280E67" w:rsidP="00C029D3"/>
          <w:p w:rsidR="00280E67" w:rsidRDefault="00280E67" w:rsidP="00C029D3"/>
          <w:p w:rsidR="00280E67" w:rsidRDefault="00280E67" w:rsidP="00C029D3"/>
          <w:p w:rsidR="00280E67" w:rsidRPr="00A90430" w:rsidRDefault="00280E67" w:rsidP="00C029D3"/>
        </w:tc>
      </w:tr>
    </w:tbl>
    <w:p w:rsidR="00D2524D" w:rsidRDefault="00D2524D" w:rsidP="008C1680">
      <w:pPr>
        <w:pStyle w:val="a7"/>
        <w:rPr>
          <w:rStyle w:val="a5"/>
        </w:rPr>
      </w:pPr>
    </w:p>
    <w:p w:rsidR="008C1680" w:rsidRDefault="008C1680" w:rsidP="008C1680">
      <w:pPr>
        <w:pStyle w:val="a7"/>
      </w:pPr>
      <w:r>
        <w:rPr>
          <w:rStyle w:val="a5"/>
        </w:rPr>
        <w:lastRenderedPageBreak/>
        <w:t>2. Изучение нормативных документов</w:t>
      </w:r>
    </w:p>
    <w:p w:rsidR="008C1680" w:rsidRDefault="00B01B12" w:rsidP="008C1680">
      <w:pPr>
        <w:pStyle w:val="a7"/>
      </w:pPr>
      <w:r>
        <w:t>1</w:t>
      </w:r>
      <w:r w:rsidR="008C1680">
        <w:t>. Изучение  федерального закона « Об образовании в Российской Федерации»</w:t>
      </w:r>
    </w:p>
    <w:p w:rsidR="00B01B12" w:rsidRDefault="00B01B12" w:rsidP="008C1680">
      <w:pPr>
        <w:pStyle w:val="a7"/>
      </w:pPr>
      <w:r>
        <w:t>2. Приказы МОиН РФ и МОиН РТ (для использования в работе)</w:t>
      </w:r>
    </w:p>
    <w:p w:rsidR="008C1680" w:rsidRDefault="008C1680" w:rsidP="008C1680">
      <w:pPr>
        <w:pStyle w:val="a7"/>
      </w:pPr>
      <w:r>
        <w:rPr>
          <w:rStyle w:val="a5"/>
        </w:rPr>
        <w:t>3.  Изучение методической, педагогической и предметной литературы</w:t>
      </w:r>
    </w:p>
    <w:p w:rsidR="008C1680" w:rsidRDefault="008C1680" w:rsidP="008C1680">
      <w:pPr>
        <w:pStyle w:val="a7"/>
      </w:pPr>
      <w:r>
        <w:t>1.Изучение литературы по информационным технологиям: интеллектуальное обучение, экспертные системы, гипертекст и мультимедиа,  демонстрации.</w:t>
      </w:r>
    </w:p>
    <w:p w:rsidR="008C1680" w:rsidRDefault="008C1680" w:rsidP="008C1680">
      <w:pPr>
        <w:pStyle w:val="a7"/>
      </w:pPr>
      <w:r>
        <w:t>2.Усвоение познавательных материалов:</w:t>
      </w:r>
    </w:p>
    <w:p w:rsidR="008C1680" w:rsidRDefault="008C1680" w:rsidP="008C1680">
      <w:pPr>
        <w:pStyle w:val="a7"/>
      </w:pPr>
      <w:r>
        <w:t>-компьютерные обучающие программы, включающие в себя электронные учебники, тренажеры,  практикумы, тестовые системы</w:t>
      </w:r>
    </w:p>
    <w:p w:rsidR="008C1680" w:rsidRDefault="008C1680" w:rsidP="008C1680">
      <w:pPr>
        <w:pStyle w:val="a7"/>
      </w:pPr>
      <w:r>
        <w:t>-обучающие системы на базе мультимедиа-технологий, построенные с использованием персональных компьютеров, видеотехники, накопителей на оптических дисках</w:t>
      </w:r>
    </w:p>
    <w:p w:rsidR="008C1680" w:rsidRDefault="008C1680" w:rsidP="008C1680">
      <w:pPr>
        <w:pStyle w:val="a7"/>
      </w:pPr>
      <w:r>
        <w:t>-интеллектуальные и обучающие экспертные системы, используемые в различных предметных областях</w:t>
      </w:r>
    </w:p>
    <w:p w:rsidR="008C1680" w:rsidRDefault="008C1680" w:rsidP="008C1680">
      <w:pPr>
        <w:pStyle w:val="a7"/>
      </w:pPr>
      <w:r>
        <w:t>-средства телекоммуникаций, включающие в себя электронную почту, телеконференции, локальные и региональные сети связи, сети обмена данными и т.д.</w:t>
      </w:r>
    </w:p>
    <w:p w:rsidR="008C1680" w:rsidRDefault="008C1680" w:rsidP="008C1680">
      <w:pPr>
        <w:pStyle w:val="a7"/>
      </w:pPr>
      <w:r>
        <w:t>-электронные библиотеки, распределенные и централизованные издательские системы</w:t>
      </w:r>
    </w:p>
    <w:p w:rsidR="008C1680" w:rsidRDefault="008C1680" w:rsidP="008C1680">
      <w:pPr>
        <w:pStyle w:val="a7"/>
      </w:pPr>
      <w:r>
        <w:t>3.Подборка информационных ресурсов интернета</w:t>
      </w:r>
      <w:r w:rsidR="00F551C7">
        <w:t>: электронные уроки по русскому языку и литературе</w:t>
      </w:r>
      <w:r>
        <w:t>, электронные учебники, интерактивные тренажёры для интегрирования их в программу обучения</w:t>
      </w:r>
    </w:p>
    <w:p w:rsidR="008C1680" w:rsidRDefault="008C1680" w:rsidP="008C1680">
      <w:pPr>
        <w:pStyle w:val="a7"/>
      </w:pPr>
      <w:r>
        <w:t>4. Адаптация компьютерных программ для использования их в</w:t>
      </w:r>
      <w:r w:rsidR="00F551C7">
        <w:t xml:space="preserve"> процессе преподавания русского языка и литературы</w:t>
      </w:r>
    </w:p>
    <w:p w:rsidR="008C1680" w:rsidRDefault="008C1680" w:rsidP="008C1680">
      <w:pPr>
        <w:pStyle w:val="a7"/>
      </w:pPr>
      <w:r>
        <w:t>5.Организация чтения научно-педагогических статей, публикаций, рефератов на различных учительских сайтах, с последующим их анализом, конспектированием, отбором заданий</w:t>
      </w:r>
    </w:p>
    <w:p w:rsidR="008C1680" w:rsidRDefault="008C1680" w:rsidP="008C1680">
      <w:pPr>
        <w:pStyle w:val="a7"/>
      </w:pPr>
      <w:r>
        <w:t xml:space="preserve">6.Знакомство с инновационными методами работы ведущих учителей </w:t>
      </w:r>
      <w:r w:rsidR="000B34B8">
        <w:t>–</w:t>
      </w:r>
      <w:r>
        <w:t xml:space="preserve"> новаторов</w:t>
      </w:r>
    </w:p>
    <w:p w:rsidR="000B34B8" w:rsidRDefault="000B34B8" w:rsidP="000B34B8">
      <w:pPr>
        <w:pStyle w:val="a7"/>
      </w:pPr>
      <w:r>
        <w:t>7. Участи</w:t>
      </w:r>
      <w:r w:rsidR="00F551C7">
        <w:t>е в вебинарах учителей русского языка и литературы</w:t>
      </w:r>
      <w:r>
        <w:t>, в видео-конференциях</w:t>
      </w:r>
    </w:p>
    <w:p w:rsidR="000F0254" w:rsidRPr="00253F2C" w:rsidRDefault="00FC45D7" w:rsidP="000F02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4</w:t>
      </w:r>
      <w:r w:rsidR="000F0254" w:rsidRPr="00253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.Разработка методических материалов, обеспечивающих реализацию</w:t>
      </w:r>
    </w:p>
    <w:p w:rsidR="000F0254" w:rsidRPr="00253F2C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3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учебно-воспитательного процесса</w:t>
      </w:r>
    </w:p>
    <w:p w:rsidR="000F0254" w:rsidRPr="00253F2C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238"/>
        <w:gridCol w:w="2262"/>
        <w:gridCol w:w="3648"/>
      </w:tblGrid>
      <w:tr w:rsidR="000F0254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1"/>
            <w:bookmarkStart w:id="2" w:name="fb24be1a723b0adbe8260abc42581b7ee7b3fa71"/>
            <w:bookmarkEnd w:id="1"/>
            <w:bookmarkEnd w:id="2"/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или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</w:p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работы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Где, кем и когда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заслушивается</w:t>
            </w:r>
          </w:p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0F0254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CC7B08" w:rsidP="00D2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предметной неделе по русскому языку и литературе и активное участие в ней.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F551C7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2022-2023 год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D24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4C3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C45D7" w:rsidRPr="001E1644" w:rsidRDefault="00FC45D7" w:rsidP="00FC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методических разработок уроков и тестов  </w:t>
            </w:r>
          </w:p>
          <w:p w:rsidR="00D244C3" w:rsidRDefault="00FC45D7" w:rsidP="00FC45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применением новых технологий в соответствии с требованием ФГОС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Default="00F551C7" w:rsidP="00E62E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2022-2023</w:t>
            </w:r>
            <w:r w:rsidR="00FC45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Default="00FC45D7" w:rsidP="00E62E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уроков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44C3" w:rsidRDefault="00FC45D7" w:rsidP="00D244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Консультации для учителей географии</w:t>
            </w:r>
          </w:p>
        </w:tc>
      </w:tr>
      <w:tr w:rsidR="002C5105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Pr="001E1644" w:rsidRDefault="002C5105" w:rsidP="00F551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Разработка тестов по </w:t>
            </w:r>
            <w:r w:rsidR="00F551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русскому языку для 5 класса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Default="00F551C7" w:rsidP="00E62E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2022-2023</w:t>
            </w:r>
            <w:r w:rsidR="002C51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Pr="001E1644" w:rsidRDefault="002C5105" w:rsidP="00E62E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Личный сайт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5105" w:rsidRDefault="00CC7B08" w:rsidP="00D244C3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 Филологов</w:t>
            </w:r>
          </w:p>
        </w:tc>
      </w:tr>
    </w:tbl>
    <w:p w:rsidR="00F551C7" w:rsidRDefault="00F551C7" w:rsidP="000F0254">
      <w:pPr>
        <w:spacing w:after="0" w:line="270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551C7" w:rsidRDefault="00F551C7" w:rsidP="000F0254">
      <w:pPr>
        <w:spacing w:after="0" w:line="270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F0254" w:rsidRDefault="00FC45D7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0F0254" w:rsidRPr="00253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.Обобщение собственного опыта педагогической деятельности</w:t>
      </w:r>
    </w:p>
    <w:p w:rsidR="000F0254" w:rsidRPr="00253F2C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2180"/>
        <w:gridCol w:w="2340"/>
        <w:gridCol w:w="3648"/>
      </w:tblGrid>
      <w:tr w:rsidR="000F0254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2"/>
            <w:bookmarkStart w:id="4" w:name="cadb59584d27e86c2b03ef6122ff9ca252a3cd7d"/>
            <w:bookmarkEnd w:id="3"/>
            <w:bookmarkEnd w:id="4"/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или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</w:p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Где, кем и когда</w:t>
            </w:r>
            <w:r w:rsidRPr="003B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заслушивается</w:t>
            </w:r>
          </w:p>
          <w:p w:rsidR="000F0254" w:rsidRPr="00253F2C" w:rsidRDefault="000F0254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выполнении</w:t>
            </w:r>
            <w:r w:rsidRPr="003B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0F0254" w:rsidRPr="00253F2C" w:rsidTr="00E62EC3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одаренными детьми</w:t>
            </w:r>
          </w:p>
          <w:p w:rsidR="000F0254" w:rsidRPr="00253F2C" w:rsidRDefault="000F0254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F0254"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53F2C" w:rsidRDefault="002C5105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F0254"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олимпиадах и конкурсах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0254" w:rsidRPr="002C5105" w:rsidRDefault="002C5105" w:rsidP="002C510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Cs/>
              </w:rPr>
              <w:t>д</w:t>
            </w:r>
            <w:r w:rsidR="000F0254" w:rsidRPr="00253F2C">
              <w:rPr>
                <w:bCs/>
              </w:rPr>
              <w:t xml:space="preserve">истанционные олимпиады, 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ascii="Calibri" w:eastAsia="Calibri" w:hAnsi="Calibri" w:cs="Times New Roman"/>
                <w:lang w:eastAsia="en-US"/>
              </w:rPr>
              <w:t>одача заявки, получение заданий, пересылка ответов</w:t>
            </w:r>
            <w:r>
              <w:rPr>
                <w:rFonts w:eastAsia="Calibri"/>
                <w:lang w:eastAsia="en-US"/>
              </w:rPr>
              <w:t>;</w:t>
            </w:r>
            <w:r w:rsidRPr="00253F2C">
              <w:rPr>
                <w:bCs/>
              </w:rPr>
              <w:t xml:space="preserve"> </w:t>
            </w:r>
            <w:r w:rsidR="000F0254" w:rsidRPr="00253F2C">
              <w:rPr>
                <w:bCs/>
              </w:rPr>
              <w:t>муниципальные олимпиады</w:t>
            </w:r>
          </w:p>
        </w:tc>
      </w:tr>
    </w:tbl>
    <w:p w:rsidR="000F0254" w:rsidRDefault="000F0254" w:rsidP="001A7A5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F0254" w:rsidSect="00A05858">
      <w:pgSz w:w="16838" w:h="11906" w:orient="landscape"/>
      <w:pgMar w:top="1276" w:right="568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D4B302"/>
    <w:lvl w:ilvl="0">
      <w:numFmt w:val="bullet"/>
      <w:lvlText w:val="*"/>
      <w:lvlJc w:val="left"/>
    </w:lvl>
  </w:abstractNum>
  <w:abstractNum w:abstractNumId="1">
    <w:nsid w:val="05716E80"/>
    <w:multiLevelType w:val="multilevel"/>
    <w:tmpl w:val="C56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E732C"/>
    <w:multiLevelType w:val="multilevel"/>
    <w:tmpl w:val="4D2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94A57"/>
    <w:multiLevelType w:val="multilevel"/>
    <w:tmpl w:val="6AF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B3C2A"/>
    <w:multiLevelType w:val="multilevel"/>
    <w:tmpl w:val="C658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3843"/>
    <w:multiLevelType w:val="multilevel"/>
    <w:tmpl w:val="30E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61D17"/>
    <w:multiLevelType w:val="multilevel"/>
    <w:tmpl w:val="72D8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B1CF1"/>
    <w:multiLevelType w:val="hybridMultilevel"/>
    <w:tmpl w:val="9F228A2E"/>
    <w:lvl w:ilvl="0" w:tplc="F1EC6F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A74846"/>
    <w:multiLevelType w:val="hybridMultilevel"/>
    <w:tmpl w:val="D68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61AF"/>
    <w:multiLevelType w:val="hybridMultilevel"/>
    <w:tmpl w:val="67D83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E5A56"/>
    <w:multiLevelType w:val="hybridMultilevel"/>
    <w:tmpl w:val="BB12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96A7A"/>
    <w:multiLevelType w:val="multilevel"/>
    <w:tmpl w:val="4AD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75B38"/>
    <w:multiLevelType w:val="multilevel"/>
    <w:tmpl w:val="93D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8043A"/>
    <w:multiLevelType w:val="multilevel"/>
    <w:tmpl w:val="9F0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B29BC"/>
    <w:multiLevelType w:val="multilevel"/>
    <w:tmpl w:val="A412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73CE9"/>
    <w:multiLevelType w:val="multilevel"/>
    <w:tmpl w:val="D2B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60894"/>
    <w:multiLevelType w:val="multilevel"/>
    <w:tmpl w:val="6CC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F24464"/>
    <w:multiLevelType w:val="singleLevel"/>
    <w:tmpl w:val="6D82A7F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4DBD111E"/>
    <w:multiLevelType w:val="multilevel"/>
    <w:tmpl w:val="A34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A1601"/>
    <w:multiLevelType w:val="multilevel"/>
    <w:tmpl w:val="B07A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B7DAB"/>
    <w:multiLevelType w:val="multilevel"/>
    <w:tmpl w:val="C1DC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D92CC2"/>
    <w:multiLevelType w:val="hybridMultilevel"/>
    <w:tmpl w:val="1338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C10D9"/>
    <w:multiLevelType w:val="multilevel"/>
    <w:tmpl w:val="270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A67E6"/>
    <w:multiLevelType w:val="multilevel"/>
    <w:tmpl w:val="7D92C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7342E5"/>
    <w:multiLevelType w:val="hybridMultilevel"/>
    <w:tmpl w:val="0400EC9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6D1C07E6"/>
    <w:multiLevelType w:val="hybridMultilevel"/>
    <w:tmpl w:val="E740087A"/>
    <w:lvl w:ilvl="0" w:tplc="4E441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E3F2F"/>
    <w:multiLevelType w:val="multilevel"/>
    <w:tmpl w:val="49E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7434C"/>
    <w:multiLevelType w:val="multilevel"/>
    <w:tmpl w:val="FB6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186CC0"/>
    <w:multiLevelType w:val="multilevel"/>
    <w:tmpl w:val="81A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DD5F6C"/>
    <w:multiLevelType w:val="multilevel"/>
    <w:tmpl w:val="F4F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6F27A7"/>
    <w:multiLevelType w:val="multilevel"/>
    <w:tmpl w:val="EDB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53AEB"/>
    <w:multiLevelType w:val="multilevel"/>
    <w:tmpl w:val="2BD28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97D4A"/>
    <w:multiLevelType w:val="multilevel"/>
    <w:tmpl w:val="C07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16F83"/>
    <w:multiLevelType w:val="multilevel"/>
    <w:tmpl w:val="A720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859FF"/>
    <w:multiLevelType w:val="hybridMultilevel"/>
    <w:tmpl w:val="12FA680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34"/>
  </w:num>
  <w:num w:numId="3">
    <w:abstractNumId w:val="24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12"/>
  </w:num>
  <w:num w:numId="10">
    <w:abstractNumId w:val="13"/>
  </w:num>
  <w:num w:numId="11">
    <w:abstractNumId w:val="19"/>
  </w:num>
  <w:num w:numId="12">
    <w:abstractNumId w:val="31"/>
  </w:num>
  <w:num w:numId="13">
    <w:abstractNumId w:val="23"/>
  </w:num>
  <w:num w:numId="14">
    <w:abstractNumId w:val="4"/>
  </w:num>
  <w:num w:numId="15">
    <w:abstractNumId w:val="2"/>
  </w:num>
  <w:num w:numId="16">
    <w:abstractNumId w:val="5"/>
  </w:num>
  <w:num w:numId="17">
    <w:abstractNumId w:val="26"/>
  </w:num>
  <w:num w:numId="18">
    <w:abstractNumId w:val="3"/>
  </w:num>
  <w:num w:numId="19">
    <w:abstractNumId w:val="22"/>
  </w:num>
  <w:num w:numId="20">
    <w:abstractNumId w:val="32"/>
  </w:num>
  <w:num w:numId="21">
    <w:abstractNumId w:val="33"/>
  </w:num>
  <w:num w:numId="22">
    <w:abstractNumId w:val="16"/>
  </w:num>
  <w:num w:numId="23">
    <w:abstractNumId w:val="18"/>
  </w:num>
  <w:num w:numId="24">
    <w:abstractNumId w:val="1"/>
  </w:num>
  <w:num w:numId="25">
    <w:abstractNumId w:val="29"/>
  </w:num>
  <w:num w:numId="26">
    <w:abstractNumId w:val="27"/>
  </w:num>
  <w:num w:numId="27">
    <w:abstractNumId w:val="28"/>
  </w:num>
  <w:num w:numId="28">
    <w:abstractNumId w:val="30"/>
  </w:num>
  <w:num w:numId="29">
    <w:abstractNumId w:val="6"/>
  </w:num>
  <w:num w:numId="30">
    <w:abstractNumId w:val="15"/>
  </w:num>
  <w:num w:numId="31">
    <w:abstractNumId w:val="14"/>
  </w:num>
  <w:num w:numId="32">
    <w:abstractNumId w:val="20"/>
  </w:num>
  <w:num w:numId="33">
    <w:abstractNumId w:val="7"/>
  </w:num>
  <w:num w:numId="34">
    <w:abstractNumId w:val="21"/>
  </w:num>
  <w:num w:numId="35">
    <w:abstractNumId w:val="10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B"/>
    <w:rsid w:val="000630B4"/>
    <w:rsid w:val="00083E3C"/>
    <w:rsid w:val="000906EC"/>
    <w:rsid w:val="000A2C56"/>
    <w:rsid w:val="000B34B8"/>
    <w:rsid w:val="000F0254"/>
    <w:rsid w:val="00102053"/>
    <w:rsid w:val="00153D40"/>
    <w:rsid w:val="001742C6"/>
    <w:rsid w:val="00177E8C"/>
    <w:rsid w:val="00186C4B"/>
    <w:rsid w:val="001A11BA"/>
    <w:rsid w:val="001A3224"/>
    <w:rsid w:val="001A322F"/>
    <w:rsid w:val="001A48B2"/>
    <w:rsid w:val="001A7A56"/>
    <w:rsid w:val="001B315C"/>
    <w:rsid w:val="001C7F96"/>
    <w:rsid w:val="001D1CC4"/>
    <w:rsid w:val="001F7432"/>
    <w:rsid w:val="00203CD3"/>
    <w:rsid w:val="002235CF"/>
    <w:rsid w:val="00260CB7"/>
    <w:rsid w:val="0026257E"/>
    <w:rsid w:val="00280E67"/>
    <w:rsid w:val="00281DAB"/>
    <w:rsid w:val="00286CB4"/>
    <w:rsid w:val="002C5105"/>
    <w:rsid w:val="00301772"/>
    <w:rsid w:val="00301776"/>
    <w:rsid w:val="00305CFB"/>
    <w:rsid w:val="003310F3"/>
    <w:rsid w:val="00347110"/>
    <w:rsid w:val="0036464D"/>
    <w:rsid w:val="00387F73"/>
    <w:rsid w:val="003B50E0"/>
    <w:rsid w:val="003D2CD2"/>
    <w:rsid w:val="003E28A3"/>
    <w:rsid w:val="003E774C"/>
    <w:rsid w:val="00401511"/>
    <w:rsid w:val="00420F0E"/>
    <w:rsid w:val="00425B03"/>
    <w:rsid w:val="00432F43"/>
    <w:rsid w:val="0045589D"/>
    <w:rsid w:val="004A35FF"/>
    <w:rsid w:val="004B7C8F"/>
    <w:rsid w:val="004C66FC"/>
    <w:rsid w:val="004D3655"/>
    <w:rsid w:val="004E52DA"/>
    <w:rsid w:val="005753E1"/>
    <w:rsid w:val="005A3313"/>
    <w:rsid w:val="005D3A4E"/>
    <w:rsid w:val="005E19BA"/>
    <w:rsid w:val="006211AF"/>
    <w:rsid w:val="00630C19"/>
    <w:rsid w:val="00664FE1"/>
    <w:rsid w:val="00695E1B"/>
    <w:rsid w:val="006A16EC"/>
    <w:rsid w:val="006A2159"/>
    <w:rsid w:val="006D24BF"/>
    <w:rsid w:val="006D5831"/>
    <w:rsid w:val="006D7D48"/>
    <w:rsid w:val="006F1F69"/>
    <w:rsid w:val="007125F9"/>
    <w:rsid w:val="00717F90"/>
    <w:rsid w:val="00763487"/>
    <w:rsid w:val="00765CCA"/>
    <w:rsid w:val="00770D1D"/>
    <w:rsid w:val="007849A6"/>
    <w:rsid w:val="007934A1"/>
    <w:rsid w:val="007A4508"/>
    <w:rsid w:val="007A5016"/>
    <w:rsid w:val="007A791A"/>
    <w:rsid w:val="007C54F4"/>
    <w:rsid w:val="007D42B7"/>
    <w:rsid w:val="007E3842"/>
    <w:rsid w:val="007E3E6C"/>
    <w:rsid w:val="007E53D4"/>
    <w:rsid w:val="0083603A"/>
    <w:rsid w:val="00841238"/>
    <w:rsid w:val="008A5287"/>
    <w:rsid w:val="008C1680"/>
    <w:rsid w:val="008C1A04"/>
    <w:rsid w:val="009264F1"/>
    <w:rsid w:val="00963340"/>
    <w:rsid w:val="0098218D"/>
    <w:rsid w:val="009E099E"/>
    <w:rsid w:val="009E4055"/>
    <w:rsid w:val="009E5604"/>
    <w:rsid w:val="00A05858"/>
    <w:rsid w:val="00A13AC4"/>
    <w:rsid w:val="00A6444F"/>
    <w:rsid w:val="00A6624D"/>
    <w:rsid w:val="00A842BB"/>
    <w:rsid w:val="00A855E2"/>
    <w:rsid w:val="00AA371E"/>
    <w:rsid w:val="00AB18E3"/>
    <w:rsid w:val="00AE721E"/>
    <w:rsid w:val="00AE723B"/>
    <w:rsid w:val="00B01B12"/>
    <w:rsid w:val="00B12206"/>
    <w:rsid w:val="00B35FA9"/>
    <w:rsid w:val="00B7780A"/>
    <w:rsid w:val="00BA54F0"/>
    <w:rsid w:val="00BB45C7"/>
    <w:rsid w:val="00BB5B22"/>
    <w:rsid w:val="00C029D3"/>
    <w:rsid w:val="00C132B9"/>
    <w:rsid w:val="00C14B28"/>
    <w:rsid w:val="00C30562"/>
    <w:rsid w:val="00C7390C"/>
    <w:rsid w:val="00CA58CE"/>
    <w:rsid w:val="00CC355A"/>
    <w:rsid w:val="00CC7B08"/>
    <w:rsid w:val="00CE740B"/>
    <w:rsid w:val="00D11D23"/>
    <w:rsid w:val="00D244C3"/>
    <w:rsid w:val="00D2524D"/>
    <w:rsid w:val="00D31BA8"/>
    <w:rsid w:val="00D67D59"/>
    <w:rsid w:val="00D67EA2"/>
    <w:rsid w:val="00D908FA"/>
    <w:rsid w:val="00DA3FE6"/>
    <w:rsid w:val="00DB2214"/>
    <w:rsid w:val="00DB733E"/>
    <w:rsid w:val="00DC2EEC"/>
    <w:rsid w:val="00DC3CD7"/>
    <w:rsid w:val="00DE265F"/>
    <w:rsid w:val="00DF65DF"/>
    <w:rsid w:val="00E06EA3"/>
    <w:rsid w:val="00E13424"/>
    <w:rsid w:val="00E22599"/>
    <w:rsid w:val="00E30F0E"/>
    <w:rsid w:val="00E32C23"/>
    <w:rsid w:val="00E54433"/>
    <w:rsid w:val="00E87AF6"/>
    <w:rsid w:val="00EA07E0"/>
    <w:rsid w:val="00EA559C"/>
    <w:rsid w:val="00EC0999"/>
    <w:rsid w:val="00EC1A3C"/>
    <w:rsid w:val="00EE1F31"/>
    <w:rsid w:val="00EE6437"/>
    <w:rsid w:val="00F05287"/>
    <w:rsid w:val="00F1579F"/>
    <w:rsid w:val="00F17C43"/>
    <w:rsid w:val="00F227CE"/>
    <w:rsid w:val="00F228AD"/>
    <w:rsid w:val="00F26CD8"/>
    <w:rsid w:val="00F32A6E"/>
    <w:rsid w:val="00F41193"/>
    <w:rsid w:val="00F525A1"/>
    <w:rsid w:val="00F551C7"/>
    <w:rsid w:val="00F773C7"/>
    <w:rsid w:val="00F97890"/>
    <w:rsid w:val="00F97B3E"/>
    <w:rsid w:val="00FC45D7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723B"/>
    <w:rPr>
      <w:color w:val="106BBE"/>
    </w:rPr>
  </w:style>
  <w:style w:type="paragraph" w:customStyle="1" w:styleId="ConsPlusNonformat">
    <w:name w:val="ConsPlusNonformat"/>
    <w:rsid w:val="00AE7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7">
    <w:name w:val="Style17"/>
    <w:basedOn w:val="a"/>
    <w:rsid w:val="00AE7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4F0"/>
    <w:pPr>
      <w:ind w:left="720"/>
      <w:contextualSpacing/>
    </w:pPr>
  </w:style>
  <w:style w:type="character" w:styleId="a5">
    <w:name w:val="Strong"/>
    <w:basedOn w:val="a0"/>
    <w:uiPriority w:val="22"/>
    <w:qFormat/>
    <w:rsid w:val="00F17C43"/>
    <w:rPr>
      <w:b/>
      <w:bCs/>
    </w:rPr>
  </w:style>
  <w:style w:type="character" w:styleId="a6">
    <w:name w:val="Hyperlink"/>
    <w:basedOn w:val="a0"/>
    <w:unhideWhenUsed/>
    <w:rsid w:val="00F17C43"/>
    <w:rPr>
      <w:color w:val="0000FF"/>
      <w:u w:val="single"/>
    </w:rPr>
  </w:style>
  <w:style w:type="paragraph" w:customStyle="1" w:styleId="1">
    <w:name w:val="Абзац списка1"/>
    <w:basedOn w:val="a"/>
    <w:rsid w:val="00F17C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F17C43"/>
    <w:rPr>
      <w:rFonts w:cs="Times New Roman"/>
    </w:rPr>
  </w:style>
  <w:style w:type="character" w:customStyle="1" w:styleId="apple-converted-space">
    <w:name w:val="apple-converted-space"/>
    <w:basedOn w:val="a0"/>
    <w:rsid w:val="00F17C43"/>
  </w:style>
  <w:style w:type="paragraph" w:styleId="a7">
    <w:name w:val="Normal (Web)"/>
    <w:basedOn w:val="a"/>
    <w:uiPriority w:val="99"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6624D"/>
    <w:rPr>
      <w:color w:val="800080" w:themeColor="followedHyperlink"/>
      <w:u w:val="single"/>
    </w:rPr>
  </w:style>
  <w:style w:type="character" w:customStyle="1" w:styleId="Zag11">
    <w:name w:val="Zag_11"/>
    <w:rsid w:val="00C029D3"/>
  </w:style>
  <w:style w:type="character" w:customStyle="1" w:styleId="color25">
    <w:name w:val="color_25"/>
    <w:basedOn w:val="a0"/>
    <w:rsid w:val="00C029D3"/>
  </w:style>
  <w:style w:type="character" w:customStyle="1" w:styleId="color4">
    <w:name w:val="color_4"/>
    <w:basedOn w:val="a0"/>
    <w:rsid w:val="00C029D3"/>
  </w:style>
  <w:style w:type="paragraph" w:customStyle="1" w:styleId="p3">
    <w:name w:val="p3"/>
    <w:basedOn w:val="a"/>
    <w:rsid w:val="00C0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723B"/>
    <w:rPr>
      <w:color w:val="106BBE"/>
    </w:rPr>
  </w:style>
  <w:style w:type="paragraph" w:customStyle="1" w:styleId="ConsPlusNonformat">
    <w:name w:val="ConsPlusNonformat"/>
    <w:rsid w:val="00AE7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7">
    <w:name w:val="Style17"/>
    <w:basedOn w:val="a"/>
    <w:rsid w:val="00AE7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4F0"/>
    <w:pPr>
      <w:ind w:left="720"/>
      <w:contextualSpacing/>
    </w:pPr>
  </w:style>
  <w:style w:type="character" w:styleId="a5">
    <w:name w:val="Strong"/>
    <w:basedOn w:val="a0"/>
    <w:uiPriority w:val="22"/>
    <w:qFormat/>
    <w:rsid w:val="00F17C43"/>
    <w:rPr>
      <w:b/>
      <w:bCs/>
    </w:rPr>
  </w:style>
  <w:style w:type="character" w:styleId="a6">
    <w:name w:val="Hyperlink"/>
    <w:basedOn w:val="a0"/>
    <w:unhideWhenUsed/>
    <w:rsid w:val="00F17C43"/>
    <w:rPr>
      <w:color w:val="0000FF"/>
      <w:u w:val="single"/>
    </w:rPr>
  </w:style>
  <w:style w:type="paragraph" w:customStyle="1" w:styleId="1">
    <w:name w:val="Абзац списка1"/>
    <w:basedOn w:val="a"/>
    <w:rsid w:val="00F17C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F17C43"/>
    <w:rPr>
      <w:rFonts w:cs="Times New Roman"/>
    </w:rPr>
  </w:style>
  <w:style w:type="character" w:customStyle="1" w:styleId="apple-converted-space">
    <w:name w:val="apple-converted-space"/>
    <w:basedOn w:val="a0"/>
    <w:rsid w:val="00F17C43"/>
  </w:style>
  <w:style w:type="paragraph" w:styleId="a7">
    <w:name w:val="Normal (Web)"/>
    <w:basedOn w:val="a"/>
    <w:uiPriority w:val="99"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6624D"/>
    <w:rPr>
      <w:color w:val="800080" w:themeColor="followedHyperlink"/>
      <w:u w:val="single"/>
    </w:rPr>
  </w:style>
  <w:style w:type="character" w:customStyle="1" w:styleId="Zag11">
    <w:name w:val="Zag_11"/>
    <w:rsid w:val="00C029D3"/>
  </w:style>
  <w:style w:type="character" w:customStyle="1" w:styleId="color25">
    <w:name w:val="color_25"/>
    <w:basedOn w:val="a0"/>
    <w:rsid w:val="00C029D3"/>
  </w:style>
  <w:style w:type="character" w:customStyle="1" w:styleId="color4">
    <w:name w:val="color_4"/>
    <w:basedOn w:val="a0"/>
    <w:rsid w:val="00C029D3"/>
  </w:style>
  <w:style w:type="paragraph" w:customStyle="1" w:styleId="p3">
    <w:name w:val="p3"/>
    <w:basedOn w:val="a"/>
    <w:rsid w:val="00C0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B40A5-1954-441E-B481-CE42A568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patrushevata</dc:creator>
  <cp:lastModifiedBy>Zver</cp:lastModifiedBy>
  <cp:revision>2</cp:revision>
  <cp:lastPrinted>2017-10-02T10:29:00Z</cp:lastPrinted>
  <dcterms:created xsi:type="dcterms:W3CDTF">2022-11-15T16:13:00Z</dcterms:created>
  <dcterms:modified xsi:type="dcterms:W3CDTF">2022-11-15T16:13:00Z</dcterms:modified>
</cp:coreProperties>
</file>